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3C" w:rsidRPr="00D03C09" w:rsidRDefault="00B66DC5" w:rsidP="00082671">
      <w:pPr>
        <w:spacing w:line="700" w:lineRule="exact"/>
        <w:rPr>
          <w:rFonts w:ascii="方正小标宋_GBK" w:eastAsia="方正小标宋_GBK" w:hAnsi="Helvetica" w:hint="eastAsia"/>
          <w:b/>
          <w:color w:val="333333"/>
          <w:sz w:val="36"/>
          <w:szCs w:val="36"/>
        </w:rPr>
      </w:pPr>
      <w:r w:rsidRPr="00D03C09">
        <w:rPr>
          <w:rFonts w:ascii="方正小标宋_GBK" w:eastAsia="方正小标宋_GBK" w:hAnsi="Helvetica" w:hint="eastAsia"/>
          <w:b/>
          <w:color w:val="333333"/>
          <w:sz w:val="36"/>
          <w:szCs w:val="36"/>
        </w:rPr>
        <w:t>第十二届全国大学生创新创业年会学术论文、参展项目、创业推介项目准备及遴选要求</w:t>
      </w:r>
    </w:p>
    <w:p w:rsidR="00B66DC5" w:rsidRPr="00082671" w:rsidRDefault="00B66DC5" w:rsidP="00082671">
      <w:pPr>
        <w:widowControl/>
        <w:spacing w:line="560" w:lineRule="exact"/>
        <w:ind w:firstLine="538"/>
        <w:jc w:val="left"/>
        <w:rPr>
          <w:rFonts w:ascii="方正黑体_GBK" w:eastAsia="方正黑体_GBK" w:hAnsi="宋体" w:cs="宋体" w:hint="eastAsia"/>
          <w:b/>
          <w:bCs/>
          <w:kern w:val="0"/>
          <w:sz w:val="32"/>
          <w:szCs w:val="32"/>
        </w:rPr>
      </w:pPr>
      <w:r w:rsidRPr="00082671">
        <w:rPr>
          <w:rFonts w:ascii="方正黑体_GBK" w:eastAsia="方正黑体_GBK" w:hAnsi="宋体" w:cs="宋体" w:hint="eastAsia"/>
          <w:b/>
          <w:bCs/>
          <w:kern w:val="0"/>
          <w:sz w:val="32"/>
          <w:szCs w:val="32"/>
        </w:rPr>
        <w:t xml:space="preserve">一、大学生创新学术年会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1.学术论文内容</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学术论文应分别来源于不同的项目组（须</w:t>
      </w:r>
      <w:proofErr w:type="gramStart"/>
      <w:r w:rsidRPr="00082671">
        <w:rPr>
          <w:rFonts w:ascii="方正仿宋_GBK" w:eastAsia="方正仿宋_GBK" w:hint="eastAsia"/>
          <w:sz w:val="32"/>
          <w:szCs w:val="32"/>
        </w:rPr>
        <w:t>标注国创计划</w:t>
      </w:r>
      <w:proofErr w:type="gramEnd"/>
      <w:r w:rsidRPr="00082671">
        <w:rPr>
          <w:rFonts w:ascii="方正仿宋_GBK" w:eastAsia="方正仿宋_GBK" w:hint="eastAsia"/>
          <w:sz w:val="32"/>
          <w:szCs w:val="32"/>
        </w:rPr>
        <w:t>项目编号），作者文责自负。如已在正式出版物上发表且标明了获得国家级大学生创新创业训练计划项目资助的学术论文，推荐时请标明发表的刊物名称等相应信息，并提交PDF格式的原文附件。</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每篇学术论文字数不超过5000字（含图表），用中文撰写，内容主要反映学术研究情况（包括研究目的、方法、主要观点及结论等），由本科生为主完成。</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2．请学校对申报论文严格把关，做好申报论文的查重查新工作，确保申报论文无抄袭、作假现象。</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3.报告论文和优秀论文遴选</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lastRenderedPageBreak/>
        <w:t>4.报告交流形式</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大学生创新学术年会分会场由学生主持。每个报告时间为15分钟，其中论文作者报告10分钟，参会代表讨论3分钟，专家点评2分钟。</w:t>
      </w:r>
      <w:r w:rsidRPr="00082671">
        <w:rPr>
          <w:rFonts w:ascii="方正仿宋_GBK" w:eastAsia="方正仿宋_GBK"/>
          <w:sz w:val="32"/>
          <w:szCs w:val="32"/>
        </w:rPr>
        <w:t xml:space="preserve"> </w:t>
      </w:r>
    </w:p>
    <w:p w:rsidR="00B66DC5" w:rsidRPr="00082671" w:rsidRDefault="00B66DC5" w:rsidP="00B66DC5">
      <w:pPr>
        <w:pStyle w:val="a3"/>
        <w:rPr>
          <w:rFonts w:ascii="方正仿宋_GBK" w:eastAsia="方正仿宋_GBK"/>
          <w:sz w:val="32"/>
          <w:szCs w:val="32"/>
        </w:rPr>
      </w:pPr>
      <w:r w:rsidRPr="00082671">
        <w:rPr>
          <w:rFonts w:ascii="方正仿宋_GBK" w:eastAsia="方正仿宋_GBK" w:hint="eastAsia"/>
          <w:sz w:val="32"/>
          <w:szCs w:val="32"/>
        </w:rPr>
        <w:t>   </w:t>
      </w:r>
      <w:r w:rsidRPr="00082671">
        <w:rPr>
          <w:rFonts w:ascii="方正仿宋_GBK" w:eastAsia="方正仿宋_GBK" w:hint="eastAsia"/>
          <w:sz w:val="32"/>
          <w:szCs w:val="32"/>
        </w:rPr>
        <w:t xml:space="preserve"> 5.学术论文提交要求</w:t>
      </w:r>
      <w:r w:rsidRPr="00082671">
        <w:rPr>
          <w:rFonts w:ascii="方正仿宋_GBK" w:eastAsia="方正仿宋_GBK"/>
          <w:sz w:val="32"/>
          <w:szCs w:val="32"/>
        </w:rPr>
        <w:t xml:space="preserve"> </w:t>
      </w:r>
    </w:p>
    <w:p w:rsidR="00B66DC5" w:rsidRPr="00082671" w:rsidRDefault="00B66DC5" w:rsidP="00B66DC5">
      <w:pPr>
        <w:pStyle w:val="a3"/>
        <w:ind w:firstLine="540"/>
        <w:rPr>
          <w:rFonts w:ascii="方正仿宋_GBK" w:eastAsia="方正仿宋_GBK"/>
          <w:sz w:val="32"/>
          <w:szCs w:val="32"/>
        </w:rPr>
      </w:pPr>
      <w:r w:rsidRPr="00082671">
        <w:rPr>
          <w:rFonts w:ascii="方正仿宋_GBK" w:eastAsia="方正仿宋_GBK" w:hint="eastAsia"/>
          <w:sz w:val="32"/>
          <w:szCs w:val="32"/>
        </w:rPr>
        <w:t>学术论文以电子文档形式在网上进行提交，提交网站地址：</w:t>
      </w:r>
      <w:hyperlink r:id="rId4" w:history="1">
        <w:r w:rsidRPr="00082671">
          <w:rPr>
            <w:rFonts w:ascii="方正仿宋_GBK" w:eastAsia="方正仿宋_GBK" w:hint="eastAsia"/>
            <w:sz w:val="32"/>
            <w:szCs w:val="32"/>
          </w:rPr>
          <w:t>http://gjcxcy.bjtu.edu.cn/</w:t>
        </w:r>
      </w:hyperlink>
      <w:r w:rsidRPr="00082671">
        <w:rPr>
          <w:rFonts w:ascii="方正仿宋_GBK" w:eastAsia="方正仿宋_GBK" w:hint="eastAsia"/>
          <w:sz w:val="32"/>
          <w:szCs w:val="32"/>
        </w:rPr>
        <w:t>，提交论文附“学术论文推荐意见表”，中央部委所属高校论文文件名为：“学校校名-</w:t>
      </w:r>
      <w:proofErr w:type="spellStart"/>
      <w:r w:rsidRPr="00082671">
        <w:rPr>
          <w:rFonts w:ascii="方正仿宋_GBK" w:eastAsia="方正仿宋_GBK" w:hint="eastAsia"/>
          <w:sz w:val="32"/>
          <w:szCs w:val="32"/>
        </w:rPr>
        <w:t>lw</w:t>
      </w:r>
      <w:proofErr w:type="spellEnd"/>
      <w:r w:rsidRPr="00082671">
        <w:rPr>
          <w:rFonts w:ascii="方正仿宋_GBK" w:eastAsia="方正仿宋_GBK" w:hint="eastAsia"/>
          <w:sz w:val="32"/>
          <w:szCs w:val="32"/>
        </w:rPr>
        <w:t>序号(序号体现学校推荐论文的排序情况，1、2或3)-项目编号.doc”；各省（自治区或直辖市）教育厅（教委）按限额评审并推荐，论文文件名为：“省份名-</w:t>
      </w:r>
      <w:proofErr w:type="spellStart"/>
      <w:r w:rsidRPr="00082671">
        <w:rPr>
          <w:rFonts w:ascii="方正仿宋_GBK" w:eastAsia="方正仿宋_GBK" w:hint="eastAsia"/>
          <w:sz w:val="32"/>
          <w:szCs w:val="32"/>
        </w:rPr>
        <w:t>lw</w:t>
      </w:r>
      <w:proofErr w:type="spellEnd"/>
      <w:r w:rsidRPr="00082671">
        <w:rPr>
          <w:rFonts w:ascii="方正仿宋_GBK" w:eastAsia="方正仿宋_GBK" w:hint="eastAsia"/>
          <w:sz w:val="32"/>
          <w:szCs w:val="32"/>
        </w:rPr>
        <w:t>序号-项目编号.doc”。</w:t>
      </w:r>
      <w:r w:rsidRPr="00082671">
        <w:rPr>
          <w:rFonts w:ascii="方正仿宋_GBK" w:eastAsia="方正仿宋_GBK"/>
          <w:sz w:val="32"/>
          <w:szCs w:val="32"/>
        </w:rPr>
        <w:t xml:space="preserve"> </w:t>
      </w:r>
    </w:p>
    <w:p w:rsidR="00B66DC5" w:rsidRPr="00082671" w:rsidRDefault="00B66DC5" w:rsidP="00082671">
      <w:pPr>
        <w:widowControl/>
        <w:spacing w:line="560" w:lineRule="exact"/>
        <w:ind w:firstLine="538"/>
        <w:jc w:val="left"/>
        <w:rPr>
          <w:rFonts w:ascii="方正黑体_GBK" w:eastAsia="方正黑体_GBK" w:hAnsi="宋体" w:cs="宋体"/>
          <w:b/>
          <w:bCs/>
          <w:kern w:val="0"/>
          <w:sz w:val="32"/>
          <w:szCs w:val="32"/>
        </w:rPr>
      </w:pPr>
      <w:r w:rsidRPr="00082671">
        <w:rPr>
          <w:rFonts w:ascii="方正黑体_GBK" w:eastAsia="方正黑体_GBK" w:hAnsi="宋体" w:cs="宋体" w:hint="eastAsia"/>
          <w:b/>
          <w:bCs/>
          <w:kern w:val="0"/>
          <w:sz w:val="32"/>
          <w:szCs w:val="32"/>
        </w:rPr>
        <w:t>二、大学生创新创业项目展示</w:t>
      </w:r>
      <w:r w:rsidRPr="00082671">
        <w:rPr>
          <w:rFonts w:ascii="方正黑体_GBK" w:eastAsia="方正黑体_GBK" w:hAnsi="宋体" w:cs="宋体"/>
          <w:b/>
          <w:bCs/>
          <w:kern w:val="0"/>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1.展示内容</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以展板展示为主，实物可同步展示（会场设展板展示区域和实物展示区域，年会组织机构为实物展示提供电源等条件）。每块展板展示1个项目，展板包含信息如下：</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项目类型：创新训练项目（创业训练项目或创业实践项目）；</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项目名称：</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lastRenderedPageBreak/>
        <w:t>项目编号：（须</w:t>
      </w:r>
      <w:proofErr w:type="gramStart"/>
      <w:r w:rsidRPr="00082671">
        <w:rPr>
          <w:rFonts w:ascii="方正仿宋_GBK" w:eastAsia="方正仿宋_GBK" w:hint="eastAsia"/>
          <w:sz w:val="32"/>
          <w:szCs w:val="32"/>
        </w:rPr>
        <w:t>标注国创计划</w:t>
      </w:r>
      <w:proofErr w:type="gramEnd"/>
      <w:r w:rsidRPr="00082671">
        <w:rPr>
          <w:rFonts w:ascii="方正仿宋_GBK" w:eastAsia="方正仿宋_GBK" w:hint="eastAsia"/>
          <w:sz w:val="32"/>
          <w:szCs w:val="32"/>
        </w:rPr>
        <w:t>项目编号）</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项目简介：200字左右；</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图片（含图表）：2－3张，要求有图注（不超过20字）；</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创新点描述：100字左右；</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项目成员信息：姓名、年级、专业；</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项目指导教师信息：姓名、职称、研究方向；</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立项年份：</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曾参加国家级学科竞赛的项目,请注明：参加竞赛名称、获奖时间、奖励级别以及获奖作品形式。</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2.参展项目遴选和评选</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年会组织机构遴选出约200个参展项目并通知项目入选高校另行排版提交。入选展示的项目，在第十二届全国大学生创新创业年会期间，由学生代表投票选出20项“我最喜爱的项目”；由高校教师和参会专家投票，结合现场展示时评审专家组的投票，选出20项“最佳创意项目”。</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3.参展项目提交要求</w:t>
      </w:r>
      <w:r w:rsidRPr="00082671">
        <w:rPr>
          <w:rFonts w:ascii="方正仿宋_GBK" w:eastAsia="方正仿宋_GBK"/>
          <w:sz w:val="32"/>
          <w:szCs w:val="32"/>
        </w:rPr>
        <w:t xml:space="preserve"> </w:t>
      </w:r>
    </w:p>
    <w:p w:rsidR="00B66DC5" w:rsidRPr="00082671" w:rsidRDefault="00B66DC5" w:rsidP="00B66DC5">
      <w:pPr>
        <w:pStyle w:val="a3"/>
        <w:ind w:firstLine="540"/>
        <w:rPr>
          <w:rFonts w:ascii="方正仿宋_GBK" w:eastAsia="方正仿宋_GBK"/>
          <w:sz w:val="32"/>
          <w:szCs w:val="32"/>
        </w:rPr>
      </w:pPr>
      <w:r w:rsidRPr="00082671">
        <w:rPr>
          <w:rFonts w:ascii="方正仿宋_GBK" w:eastAsia="方正仿宋_GBK" w:hint="eastAsia"/>
          <w:sz w:val="32"/>
          <w:szCs w:val="32"/>
        </w:rPr>
        <w:t>参展项目以展示内容电子文档形式提交（内含参展项目推荐意见表），中央部委所属高校展板内容文件名为：“学校校名-</w:t>
      </w:r>
      <w:proofErr w:type="spellStart"/>
      <w:r w:rsidRPr="00082671">
        <w:rPr>
          <w:rFonts w:ascii="方正仿宋_GBK" w:eastAsia="方正仿宋_GBK" w:hint="eastAsia"/>
          <w:sz w:val="32"/>
          <w:szCs w:val="32"/>
        </w:rPr>
        <w:t>zb</w:t>
      </w:r>
      <w:proofErr w:type="spellEnd"/>
      <w:r w:rsidRPr="00082671">
        <w:rPr>
          <w:rFonts w:ascii="方正仿宋_GBK" w:eastAsia="方正仿宋_GBK" w:hint="eastAsia"/>
          <w:sz w:val="32"/>
          <w:szCs w:val="32"/>
        </w:rPr>
        <w:t>序号(序号体现学校推荐项目的排序情况，1、2</w:t>
      </w:r>
      <w:r w:rsidRPr="00082671">
        <w:rPr>
          <w:rFonts w:ascii="方正仿宋_GBK" w:eastAsia="方正仿宋_GBK" w:hint="eastAsia"/>
          <w:sz w:val="32"/>
          <w:szCs w:val="32"/>
        </w:rPr>
        <w:lastRenderedPageBreak/>
        <w:t>或3)-项目编号.doc”；各省（自治区或直辖市）教育厅（教委）按限额评审并推荐，地方高校展板内容文件名为：“省份名-</w:t>
      </w:r>
      <w:proofErr w:type="spellStart"/>
      <w:r w:rsidRPr="00082671">
        <w:rPr>
          <w:rFonts w:ascii="方正仿宋_GBK" w:eastAsia="方正仿宋_GBK" w:hint="eastAsia"/>
          <w:sz w:val="32"/>
          <w:szCs w:val="32"/>
        </w:rPr>
        <w:t>zb</w:t>
      </w:r>
      <w:proofErr w:type="spellEnd"/>
      <w:r w:rsidRPr="00082671">
        <w:rPr>
          <w:rFonts w:ascii="方正仿宋_GBK" w:eastAsia="方正仿宋_GBK" w:hint="eastAsia"/>
          <w:sz w:val="32"/>
          <w:szCs w:val="32"/>
        </w:rPr>
        <w:t>序号-项目编号.doc”。欢迎省级教育行政部门提供1-2块展板内容参展，主要介绍各省（自治区或直辖市）大学生创新创业计划工作开展情况。</w:t>
      </w:r>
      <w:r w:rsidRPr="00082671">
        <w:rPr>
          <w:rFonts w:ascii="方正仿宋_GBK" w:eastAsia="方正仿宋_GBK"/>
          <w:sz w:val="32"/>
          <w:szCs w:val="32"/>
        </w:rPr>
        <w:t xml:space="preserve"> </w:t>
      </w:r>
    </w:p>
    <w:p w:rsidR="00B66DC5" w:rsidRPr="00082671" w:rsidRDefault="00B66DC5" w:rsidP="00082671">
      <w:pPr>
        <w:widowControl/>
        <w:spacing w:line="560" w:lineRule="exact"/>
        <w:ind w:firstLine="538"/>
        <w:jc w:val="left"/>
        <w:rPr>
          <w:rFonts w:ascii="方正黑体_GBK" w:eastAsia="方正黑体_GBK" w:hAnsi="宋体" w:cs="宋体"/>
          <w:b/>
          <w:bCs/>
          <w:kern w:val="0"/>
          <w:sz w:val="32"/>
          <w:szCs w:val="32"/>
        </w:rPr>
      </w:pPr>
      <w:r w:rsidRPr="00082671">
        <w:rPr>
          <w:rFonts w:ascii="方正黑体_GBK" w:eastAsia="方正黑体_GBK" w:hAnsi="宋体" w:cs="宋体" w:hint="eastAsia"/>
          <w:b/>
          <w:bCs/>
          <w:kern w:val="0"/>
          <w:sz w:val="32"/>
          <w:szCs w:val="32"/>
        </w:rPr>
        <w:t>三、大学生创业项目推介会</w:t>
      </w:r>
      <w:r w:rsidRPr="00082671">
        <w:rPr>
          <w:rFonts w:ascii="方正黑体_GBK" w:eastAsia="方正黑体_GBK" w:hAnsi="宋体" w:cs="宋体"/>
          <w:b/>
          <w:bCs/>
          <w:kern w:val="0"/>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1.创业推介项目内容</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lastRenderedPageBreak/>
        <w:t>2.创业推介项目内容简介字数不超过5000字（含图表），请学校对简介和推荐意见</w:t>
      </w:r>
      <w:proofErr w:type="gramStart"/>
      <w:r w:rsidRPr="00082671">
        <w:rPr>
          <w:rFonts w:ascii="方正仿宋_GBK" w:eastAsia="方正仿宋_GBK" w:hint="eastAsia"/>
          <w:sz w:val="32"/>
          <w:szCs w:val="32"/>
        </w:rPr>
        <w:t>表严格</w:t>
      </w:r>
      <w:proofErr w:type="gramEnd"/>
      <w:r w:rsidRPr="00082671">
        <w:rPr>
          <w:rFonts w:ascii="方正仿宋_GBK" w:eastAsia="方正仿宋_GBK" w:hint="eastAsia"/>
          <w:sz w:val="32"/>
          <w:szCs w:val="32"/>
        </w:rPr>
        <w:t>把关，保证内容的真实性，优先推荐创业实践项目。</w:t>
      </w:r>
      <w:r w:rsidRPr="00082671">
        <w:rPr>
          <w:rFonts w:ascii="方正仿宋_GBK" w:eastAsia="方正仿宋_GBK"/>
          <w:sz w:val="32"/>
          <w:szCs w:val="32"/>
        </w:rPr>
        <w:t xml:space="preserve"> </w:t>
      </w:r>
    </w:p>
    <w:p w:rsidR="00B66DC5" w:rsidRPr="00082671" w:rsidRDefault="00B66DC5" w:rsidP="00B66DC5">
      <w:pPr>
        <w:pStyle w:val="a3"/>
        <w:ind w:firstLine="570"/>
        <w:rPr>
          <w:rFonts w:ascii="方正仿宋_GBK" w:eastAsia="方正仿宋_GBK"/>
          <w:sz w:val="32"/>
          <w:szCs w:val="32"/>
        </w:rPr>
      </w:pPr>
      <w:r w:rsidRPr="00082671">
        <w:rPr>
          <w:rFonts w:ascii="方正仿宋_GBK" w:eastAsia="方正仿宋_GBK" w:hint="eastAsia"/>
          <w:sz w:val="32"/>
          <w:szCs w:val="32"/>
        </w:rPr>
        <w:t>3.年会组织机构将遴选出约50项创业项目，每个项目选派１名学生参加大学生创业项目推介会。</w:t>
      </w:r>
      <w:r w:rsidRPr="00082671">
        <w:rPr>
          <w:rFonts w:ascii="方正仿宋_GBK" w:eastAsia="方正仿宋_GBK"/>
          <w:sz w:val="32"/>
          <w:szCs w:val="32"/>
        </w:rPr>
        <w:t xml:space="preserve"> </w:t>
      </w:r>
    </w:p>
    <w:p w:rsidR="00B66DC5" w:rsidRPr="00082671" w:rsidRDefault="00B66DC5" w:rsidP="00B66DC5">
      <w:pPr>
        <w:pStyle w:val="a3"/>
        <w:ind w:left="1" w:firstLine="600"/>
        <w:rPr>
          <w:rFonts w:ascii="方正仿宋_GBK" w:eastAsia="方正仿宋_GBK"/>
          <w:sz w:val="32"/>
          <w:szCs w:val="32"/>
        </w:rPr>
      </w:pPr>
      <w:r w:rsidRPr="00082671">
        <w:rPr>
          <w:rFonts w:ascii="方正仿宋_GBK" w:eastAsia="方正仿宋_GBK" w:hint="eastAsia"/>
          <w:sz w:val="32"/>
          <w:szCs w:val="32"/>
        </w:rPr>
        <w:t>4.推介会上每项项目交流时间为15分钟，其中项目介绍10分钟，参会代表讨论3分钟，专家点评2分钟。推介会分3组进行，每组3位专家点评，并由专家遴选出本组2项优秀创业项目，共选出6项优秀创业项目由年会组织机构颁发证书。</w:t>
      </w:r>
      <w:r w:rsidRPr="00082671">
        <w:rPr>
          <w:rFonts w:ascii="方正仿宋_GBK" w:eastAsia="方正仿宋_GBK"/>
          <w:sz w:val="32"/>
          <w:szCs w:val="32"/>
        </w:rPr>
        <w:t xml:space="preserve"> </w:t>
      </w:r>
    </w:p>
    <w:p w:rsidR="00B66DC5" w:rsidRPr="00082671" w:rsidRDefault="00B66DC5" w:rsidP="00B66DC5">
      <w:pPr>
        <w:pStyle w:val="a3"/>
        <w:ind w:firstLine="588"/>
        <w:rPr>
          <w:rFonts w:ascii="方正仿宋_GBK" w:eastAsia="方正仿宋_GBK"/>
          <w:sz w:val="32"/>
          <w:szCs w:val="32"/>
        </w:rPr>
      </w:pPr>
      <w:r w:rsidRPr="00082671">
        <w:rPr>
          <w:rFonts w:ascii="方正仿宋_GBK" w:eastAsia="方正仿宋_GBK" w:hint="eastAsia"/>
          <w:sz w:val="32"/>
          <w:szCs w:val="32"/>
        </w:rPr>
        <w:t>5.创业推介项目提交要求</w:t>
      </w:r>
      <w:r w:rsidRPr="00082671">
        <w:rPr>
          <w:rFonts w:ascii="方正仿宋_GBK" w:eastAsia="方正仿宋_GBK"/>
          <w:sz w:val="32"/>
          <w:szCs w:val="32"/>
        </w:rPr>
        <w:t xml:space="preserve"> </w:t>
      </w:r>
    </w:p>
    <w:p w:rsidR="00B66DC5" w:rsidRPr="00082671" w:rsidRDefault="00B66DC5" w:rsidP="00B66DC5">
      <w:pPr>
        <w:pStyle w:val="a3"/>
        <w:ind w:firstLine="600"/>
        <w:rPr>
          <w:rFonts w:ascii="方正仿宋_GBK" w:eastAsia="方正仿宋_GBK"/>
          <w:sz w:val="32"/>
          <w:szCs w:val="32"/>
        </w:rPr>
      </w:pPr>
      <w:r w:rsidRPr="00082671">
        <w:rPr>
          <w:rFonts w:ascii="方正仿宋_GBK" w:eastAsia="方正仿宋_GBK" w:hint="eastAsia"/>
          <w:sz w:val="32"/>
          <w:szCs w:val="32"/>
        </w:rPr>
        <w:t>创业推介项目内容简介以电子文档形式提交（内含推荐意见表），中央部委所属高校创业推介项目文件名为：“学校校名-cy-项目编号.doc”；各省（自治区或直辖市）教育厅（教委）按限额评审并推荐，地方高校创业推介项目文件名为：“省份名-cy序号-项目编号.doc”。</w:t>
      </w:r>
      <w:r w:rsidRPr="00082671">
        <w:rPr>
          <w:rFonts w:ascii="方正仿宋_GBK" w:eastAsia="方正仿宋_GBK"/>
          <w:sz w:val="32"/>
          <w:szCs w:val="32"/>
        </w:rPr>
        <w:t xml:space="preserve"> </w:t>
      </w:r>
    </w:p>
    <w:p w:rsidR="00B66DC5" w:rsidRPr="00082671" w:rsidRDefault="00B66DC5" w:rsidP="00082671">
      <w:pPr>
        <w:widowControl/>
        <w:spacing w:line="560" w:lineRule="exact"/>
        <w:ind w:firstLine="538"/>
        <w:jc w:val="left"/>
        <w:rPr>
          <w:rFonts w:ascii="方正黑体_GBK" w:eastAsia="方正黑体_GBK" w:hAnsi="宋体" w:cs="宋体"/>
          <w:b/>
          <w:bCs/>
          <w:kern w:val="0"/>
          <w:sz w:val="32"/>
          <w:szCs w:val="32"/>
        </w:rPr>
      </w:pPr>
      <w:r w:rsidRPr="00082671">
        <w:rPr>
          <w:rFonts w:ascii="方正黑体_GBK" w:eastAsia="方正黑体_GBK" w:hAnsi="宋体" w:cs="宋体" w:hint="eastAsia"/>
          <w:b/>
          <w:bCs/>
          <w:kern w:val="0"/>
          <w:sz w:val="32"/>
          <w:szCs w:val="32"/>
        </w:rPr>
        <w:t>四、项目申报和评审</w:t>
      </w:r>
      <w:r w:rsidRPr="00082671">
        <w:rPr>
          <w:rFonts w:ascii="方正黑体_GBK" w:eastAsia="方正黑体_GBK" w:hAnsi="宋体" w:cs="宋体"/>
          <w:b/>
          <w:bCs/>
          <w:kern w:val="0"/>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创新创业年会项目申报、评审工作采取校级、省级、国家级三级工作体系。</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中央部委所属高校要通过举办校级创新创业年会或竞赛等方式遴选优秀作品申报全国大学生创新创业年会。中央</w:t>
      </w:r>
      <w:r w:rsidRPr="00082671">
        <w:rPr>
          <w:rFonts w:ascii="方正仿宋_GBK" w:eastAsia="方正仿宋_GBK" w:hint="eastAsia"/>
          <w:sz w:val="32"/>
          <w:szCs w:val="32"/>
        </w:rPr>
        <w:lastRenderedPageBreak/>
        <w:t>部委所属高校直接按限额向全国大学生创新创业年会组委会推荐参会作品。</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省级所属地方高校参加全国大学生创新创业年会的论文和项目由各省级教育行政部门负责组织申报、评选和推荐工作。各省级教育行政部门可要求所属各地方高校通过举办校级或省级 (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r w:rsidRPr="00082671">
        <w:rPr>
          <w:rFonts w:ascii="方正仿宋_GBK" w:eastAsia="方正仿宋_GBK"/>
          <w:sz w:val="32"/>
          <w:szCs w:val="32"/>
        </w:rPr>
        <w:t xml:space="preserve"> </w:t>
      </w:r>
    </w:p>
    <w:p w:rsidR="00B66DC5" w:rsidRPr="00082671" w:rsidRDefault="00B66DC5" w:rsidP="00082671">
      <w:pPr>
        <w:widowControl/>
        <w:spacing w:line="560" w:lineRule="exact"/>
        <w:ind w:firstLine="538"/>
        <w:jc w:val="left"/>
        <w:rPr>
          <w:rFonts w:ascii="方正黑体_GBK" w:eastAsia="方正黑体_GBK" w:hAnsi="宋体" w:cs="宋体"/>
          <w:b/>
          <w:bCs/>
          <w:kern w:val="0"/>
          <w:sz w:val="32"/>
          <w:szCs w:val="32"/>
        </w:rPr>
      </w:pPr>
      <w:r w:rsidRPr="00082671">
        <w:rPr>
          <w:rFonts w:ascii="方正黑体_GBK" w:eastAsia="方正黑体_GBK" w:hAnsi="宋体" w:cs="宋体" w:hint="eastAsia"/>
          <w:b/>
          <w:bCs/>
          <w:kern w:val="0"/>
          <w:sz w:val="32"/>
          <w:szCs w:val="32"/>
        </w:rPr>
        <w:t>五、其他事项</w:t>
      </w:r>
      <w:r w:rsidRPr="00082671">
        <w:rPr>
          <w:rFonts w:ascii="方正黑体_GBK" w:eastAsia="方正黑体_GBK" w:hAnsi="宋体" w:cs="宋体"/>
          <w:b/>
          <w:bCs/>
          <w:kern w:val="0"/>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1. 参会的学术论文要求第一作者是参加大学生创新创业训练计划项目的本科生（项目已经完成并继续攻读研究生</w:t>
      </w:r>
      <w:r w:rsidRPr="00082671">
        <w:rPr>
          <w:rFonts w:ascii="方正仿宋_GBK" w:eastAsia="方正仿宋_GBK" w:hint="eastAsia"/>
          <w:sz w:val="32"/>
          <w:szCs w:val="32"/>
        </w:rPr>
        <w:lastRenderedPageBreak/>
        <w:t>的学生，原则上只允许一年级的研究生参加年会）。学术论文需在首页或致谢部分严格按规定进行标注，标注内容：“国家级大学生创新创业训练计划支持项目（项目批准号）”。</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2. 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3. 展板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4. 创业推介项目要求项目主要完成人是参加大学生创新创业训练计划项目的本科生（或已经毕业4年内的毕业生），创意团队、初创企业和成长企业的团队负责人或企业法人参加过大学生创新创业训练计划项目。</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5. 入选年会参会作品所在的高校，应为学生参加年会提供便利和支持，保证每项入选作品的学生代表积极参加年会并进行展示和交流。未到年会参加展示交流的作品意味着该</w:t>
      </w:r>
      <w:r w:rsidRPr="00082671">
        <w:rPr>
          <w:rFonts w:ascii="方正仿宋_GBK" w:eastAsia="方正仿宋_GBK" w:hint="eastAsia"/>
          <w:sz w:val="32"/>
          <w:szCs w:val="32"/>
        </w:rPr>
        <w:lastRenderedPageBreak/>
        <w:t>项目未完成整个创新创业训练的全过程，取消推荐该作品的高校或省份下一年相关作品的申报资格。</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6. 各高校负责对入选年会的学术论文、展板项目和创业推介项目进行严格审核和把关，避免出现学术不端、弄虚作假、知识产权和投资股权纠纷等问题。</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7. 参加年会的学术论文、展板项目和创业推介项目需按组委会统一下发的模板要求进行排版、制作，在规定的时间期限内进行提交。</w:t>
      </w:r>
      <w:r w:rsidRPr="00082671">
        <w:rPr>
          <w:rFonts w:ascii="方正仿宋_GBK" w:eastAsia="方正仿宋_GBK"/>
          <w:sz w:val="32"/>
          <w:szCs w:val="32"/>
        </w:rPr>
        <w:t xml:space="preserve"> </w:t>
      </w:r>
    </w:p>
    <w:p w:rsidR="00B66DC5" w:rsidRPr="00082671" w:rsidRDefault="00B66DC5" w:rsidP="00B66DC5">
      <w:pPr>
        <w:pStyle w:val="a3"/>
        <w:ind w:firstLine="645"/>
        <w:rPr>
          <w:rFonts w:ascii="方正仿宋_GBK" w:eastAsia="方正仿宋_GBK"/>
          <w:sz w:val="32"/>
          <w:szCs w:val="32"/>
        </w:rPr>
      </w:pPr>
      <w:r w:rsidRPr="00082671">
        <w:rPr>
          <w:rFonts w:ascii="方正仿宋_GBK" w:eastAsia="方正仿宋_GBK" w:hint="eastAsia"/>
          <w:sz w:val="32"/>
          <w:szCs w:val="32"/>
        </w:rPr>
        <w:t>8. 年会将推选6项优秀创业推介项目和4项创新创业项目展示优秀项目，经过一年的培育、孵化、融资和成长，直接晋级下一年度中国“互联网+” 大学生创新创业大赛全国总决赛。</w:t>
      </w:r>
      <w:r w:rsidRPr="00082671">
        <w:rPr>
          <w:rFonts w:ascii="方正仿宋_GBK" w:eastAsia="方正仿宋_GBK"/>
          <w:sz w:val="32"/>
          <w:szCs w:val="32"/>
        </w:rPr>
        <w:t xml:space="preserve"> </w:t>
      </w:r>
    </w:p>
    <w:p w:rsidR="00B66DC5" w:rsidRDefault="00B66DC5" w:rsidP="00B66DC5">
      <w:pPr>
        <w:pStyle w:val="a3"/>
        <w:ind w:firstLine="600"/>
        <w:rPr>
          <w:rFonts w:ascii="Helvetica" w:hAnsi="Helvetica"/>
          <w:color w:val="333333"/>
          <w:sz w:val="21"/>
          <w:szCs w:val="21"/>
        </w:rPr>
      </w:pPr>
      <w:r>
        <w:rPr>
          <w:rFonts w:ascii="仿宋_GB2312" w:eastAsia="仿宋_GB2312" w:hAnsi="Helvetica" w:hint="eastAsia"/>
          <w:color w:val="333333"/>
          <w:sz w:val="30"/>
          <w:szCs w:val="30"/>
        </w:rPr>
        <w:t> </w:t>
      </w:r>
      <w:r>
        <w:rPr>
          <w:rFonts w:ascii="Helvetica" w:hAnsi="Helvetica"/>
          <w:color w:val="333333"/>
          <w:sz w:val="21"/>
          <w:szCs w:val="21"/>
        </w:rPr>
        <w:t xml:space="preserve"> </w:t>
      </w:r>
    </w:p>
    <w:p w:rsidR="00B66DC5" w:rsidRPr="00B66DC5" w:rsidRDefault="00B66DC5"/>
    <w:sectPr w:rsidR="00B66DC5" w:rsidRPr="00B66DC5" w:rsidSect="006215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6DC5"/>
    <w:rsid w:val="00082671"/>
    <w:rsid w:val="000E21C9"/>
    <w:rsid w:val="004B4EB9"/>
    <w:rsid w:val="00536E43"/>
    <w:rsid w:val="0062153C"/>
    <w:rsid w:val="006D27E1"/>
    <w:rsid w:val="006E3E9F"/>
    <w:rsid w:val="007F76BB"/>
    <w:rsid w:val="009514EF"/>
    <w:rsid w:val="00AE120D"/>
    <w:rsid w:val="00B66DC5"/>
    <w:rsid w:val="00D03C09"/>
    <w:rsid w:val="00EE5445"/>
    <w:rsid w:val="00FD1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DC5"/>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561975">
      <w:bodyDiv w:val="1"/>
      <w:marLeft w:val="0"/>
      <w:marRight w:val="0"/>
      <w:marTop w:val="0"/>
      <w:marBottom w:val="0"/>
      <w:divBdr>
        <w:top w:val="none" w:sz="0" w:space="0" w:color="auto"/>
        <w:left w:val="none" w:sz="0" w:space="0" w:color="auto"/>
        <w:bottom w:val="none" w:sz="0" w:space="0" w:color="auto"/>
        <w:right w:val="none" w:sz="0" w:space="0" w:color="auto"/>
      </w:divBdr>
      <w:divsChild>
        <w:div w:id="1072504099">
          <w:marLeft w:val="0"/>
          <w:marRight w:val="0"/>
          <w:marTop w:val="0"/>
          <w:marBottom w:val="0"/>
          <w:divBdr>
            <w:top w:val="none" w:sz="0" w:space="0" w:color="auto"/>
            <w:left w:val="none" w:sz="0" w:space="0" w:color="auto"/>
            <w:bottom w:val="none" w:sz="0" w:space="0" w:color="auto"/>
            <w:right w:val="none" w:sz="0" w:space="0" w:color="auto"/>
          </w:divBdr>
          <w:divsChild>
            <w:div w:id="485588896">
              <w:marLeft w:val="0"/>
              <w:marRight w:val="0"/>
              <w:marTop w:val="0"/>
              <w:marBottom w:val="0"/>
              <w:divBdr>
                <w:top w:val="single" w:sz="6" w:space="15" w:color="BDBDBD"/>
                <w:left w:val="single" w:sz="6" w:space="30" w:color="BDBDBD"/>
                <w:bottom w:val="single" w:sz="6" w:space="15" w:color="BDBDBD"/>
                <w:right w:val="single" w:sz="6" w:space="30" w:color="BDBDBD"/>
              </w:divBdr>
              <w:divsChild>
                <w:div w:id="9101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jcxcy.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胡传双</dc:creator>
  <cp:lastModifiedBy>胡传双</cp:lastModifiedBy>
  <cp:revision>1</cp:revision>
  <dcterms:created xsi:type="dcterms:W3CDTF">2019-06-19T07:39:00Z</dcterms:created>
  <dcterms:modified xsi:type="dcterms:W3CDTF">2019-06-19T09:09:00Z</dcterms:modified>
</cp:coreProperties>
</file>