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巢湖学院2020—2021学年度第一学期教学工作安排表</w:t>
      </w:r>
    </w:p>
    <w:p>
      <w:pPr>
        <w:spacing w:line="520" w:lineRule="exact"/>
        <w:jc w:val="center"/>
        <w:rPr>
          <w:rFonts w:hint="eastAsia" w:ascii="方正小标宋_GBK" w:eastAsia="方正小标宋_GBK"/>
          <w:sz w:val="28"/>
          <w:szCs w:val="28"/>
          <w:lang w:eastAsia="zh-CN"/>
        </w:rPr>
      </w:pPr>
      <w:r>
        <w:rPr>
          <w:rFonts w:hint="eastAsia" w:ascii="方正小标宋_GBK" w:eastAsia="方正小标宋_GBK"/>
          <w:sz w:val="28"/>
          <w:szCs w:val="28"/>
          <w:lang w:eastAsia="zh-CN"/>
        </w:rPr>
        <w:t>（</w:t>
      </w:r>
      <w:r>
        <w:rPr>
          <w:rFonts w:hint="eastAsia" w:ascii="方正小标宋_GBK" w:eastAsia="方正小标宋_GBK"/>
          <w:sz w:val="28"/>
          <w:szCs w:val="28"/>
          <w:lang w:val="en-US" w:eastAsia="zh-CN"/>
        </w:rPr>
        <w:t>2020年9月—2021年1月</w:t>
      </w:r>
      <w:r>
        <w:rPr>
          <w:rFonts w:hint="eastAsia" w:ascii="方正小标宋_GBK" w:eastAsia="方正小标宋_GBK"/>
          <w:sz w:val="28"/>
          <w:szCs w:val="28"/>
          <w:lang w:eastAsia="zh-CN"/>
        </w:rPr>
        <w:t>）</w:t>
      </w:r>
    </w:p>
    <w:tbl>
      <w:tblPr>
        <w:tblStyle w:val="6"/>
        <w:tblpPr w:leftFromText="180" w:rightFromText="180" w:vertAnchor="text" w:horzAnchor="page" w:tblpX="1853" w:tblpY="672"/>
        <w:tblOverlap w:val="never"/>
        <w:tblW w:w="13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3453"/>
        <w:gridCol w:w="7716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小标宋_GBK" w:hAnsi="宋体" w:eastAsia="方正小标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28"/>
                <w:szCs w:val="28"/>
              </w:rPr>
              <w:t>周次</w:t>
            </w:r>
          </w:p>
        </w:tc>
        <w:tc>
          <w:tcPr>
            <w:tcW w:w="3453" w:type="dxa"/>
            <w:vAlign w:val="center"/>
          </w:tcPr>
          <w:p>
            <w:pPr>
              <w:widowControl/>
              <w:spacing w:line="360" w:lineRule="exact"/>
              <w:rPr>
                <w:rFonts w:ascii="方正小标宋_GBK" w:hAnsi="宋体" w:eastAsia="方正小标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spacing w:line="360" w:lineRule="exact"/>
              <w:rPr>
                <w:rFonts w:ascii="方正小标宋_GBK" w:hAnsi="宋体" w:eastAsia="方正小标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28"/>
                <w:szCs w:val="28"/>
              </w:rPr>
              <w:t>主要工作内容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360" w:lineRule="exact"/>
              <w:rPr>
                <w:rFonts w:ascii="方正小标宋_GBK" w:hAnsi="宋体" w:eastAsia="方正小标宋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28"/>
                <w:szCs w:val="28"/>
              </w:rPr>
              <w:t>联系科室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衔接周</w:t>
            </w:r>
          </w:p>
        </w:tc>
        <w:tc>
          <w:tcPr>
            <w:tcW w:w="3453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日至9月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2020级人才培养方案录入教务系统（9月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日前）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教研科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“双基”标准化验收和示范认定（9月20日前）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2019级《创新创业教育概论》课程成绩录入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创业学院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2020年度国家教育行政学院专题网络培训推进工作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教发中心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2019-2020第二学期末未考核课程考试及巡考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教务科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质检科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教学督导工作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质检科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453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9月7日至9月13日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学期教学值勤工作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1-20周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质检科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2020年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新进教师培训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教发中心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2019-2020学年高等教育质量监测数据采集</w:t>
            </w: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相关科室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辅修第二学位工作（1-3周）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招生考试中心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国家级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一流专业、一流课程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申报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教研科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2020年度质量工程项目申报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2019-2020第二学期末未考核课程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考试成绩录入（1-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周）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学籍科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2021届学生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毕业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实习工作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实践科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2020级新生课程排课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8"/>
                <w:szCs w:val="28"/>
                <w:lang w:val="en-US" w:eastAsia="zh-CN"/>
              </w:rPr>
              <w:t>教务科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8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453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9月14日至9月20日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2019-2020学年高校实验信息统计报送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实践科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ind w:firstLine="280" w:firstLineChars="100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2021届学生毕业论文（设计）工作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ind w:firstLine="280" w:firstLineChars="100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2020级新生入学资格审查（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-8周）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招生考试中心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2020年9月份大学英语四、六级考试（9月19日）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教务科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2019-2020学年第一学期期末考试补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缓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考及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巡考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2-3周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教务科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质检科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8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453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9月21日至9月27日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2020年大学生创新创业训练计划项目任务书填报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创业学院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  <w:t>教研室工作计划报送</w:t>
            </w: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  <w:t>教研科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实验室工作计划、实验实训课表报送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实践科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2019-2020学年第二学期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延期实践教学课程专项检查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2020级新生学生证制作、学籍注册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学籍科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2020届毕业生成绩表整理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、移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交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校档案室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公选课选课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教务科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2020年一流课程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专业认证课程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负责人专题培训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3-18周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教发中心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一流课程建设中期检查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质检科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教研科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53" w:type="dxa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9月2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日至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202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年度巢湖学院中青年教师社会实践锻炼申报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教发中心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453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10月5日至10月11日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教学沙龙活动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5-18周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教发中心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2020年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职称评审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材料审核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相关科室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学生教学信息员、教学信息站站长选拔及培训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质检科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2019-2020学年第二学期期末教学检查</w:t>
            </w: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质检科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2019-2020学年第二学期期末考试课程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补（缓）考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教务科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453" w:type="dxa"/>
            <w:vMerge w:val="restart"/>
            <w:vAlign w:val="center"/>
          </w:tcPr>
          <w:p>
            <w:pPr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10月12日至10月18日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“十四五”学科专业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发展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规划编制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教研科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巢湖学院第五届创新创业教育活动月活动（6-18周）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创业学院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《创新创业教育概论》慕课制作（6-20周）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8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2020年度教师教学工作量核算（6-10周）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教务科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实践科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2019—2020学年度本科教学质量分析报告撰写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质检科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453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10月19日至10月25日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创新创业教育与社会需求对接平台建设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创业学院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2021届毕业生图像采集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学籍科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2019-2020学年第二学期期末考试课程补（缓）考成绩录入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学生重修选课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教务科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3453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10月26日至11月1日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学科和技能竞赛研讨会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实践科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高教学籍数据统计工作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学籍科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学业预警工作、学业导师制工作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智慧教学竞赛、课程思政教学竞赛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教发中心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2020-2021学年第二学期教材工作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教务科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3453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11月2日至11月8日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专业英语四、八级考试报名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教务科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新生学籍信息网信息核对（9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13周）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学籍科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期中教学检查（9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12周）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质检科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8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3453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11月9日至11月15日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工程教育认证和师范专业认证推进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工作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教研科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2021年对口及专升本招生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（10-20周）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招生考试中心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实验室安全专项检查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实践科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第十次教学工作会议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教研科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3453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11月23日至11月29日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2021届毕业实习中期检查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实践科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师范生教育实习基地建设研讨会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3453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11月30日至12月6日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2020—2021学年度第二学期教学任务安排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教务科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2020年度质量工程项目检查验收（1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-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周）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教研科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2020级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eastAsia="zh-CN"/>
              </w:rPr>
              <w:t>学生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转专业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eastAsia="zh-CN"/>
              </w:rPr>
              <w:t>教务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</w:rPr>
              <w:t>科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招生考试中心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3453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12月7日至12月13日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2020届成教毕业生学位资格审查及学位信息上报（14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15周）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学籍科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2020—2021学年度第一学期期末教务工作安排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教务科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2020—2021学年度第二学期排课</w:t>
            </w:r>
          </w:p>
        </w:tc>
        <w:tc>
          <w:tcPr>
            <w:tcW w:w="160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2019-2020学年综合性、设计性和创新性实验项目认证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实践科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3453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12月14日至12月20日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2020年度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教研工作量核算（15-18周）</w:t>
            </w: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教研科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2021年全国硕士研究生招生考试工作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招生考试中心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2020年下半年大学英语四、六级考试</w:t>
            </w:r>
          </w:p>
        </w:tc>
        <w:tc>
          <w:tcPr>
            <w:tcW w:w="16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教务科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3453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12月21日至12月27日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大学生创新创业训练计划项目中期检查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创业学院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学生网上评教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质检科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2020年度大学生学科和技能竞赛成果统计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实践科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8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3453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12月28日至1月3日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2020年实验教学记录材料报送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实践科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8"/>
                <w:szCs w:val="28"/>
                <w:lang w:val="en-US" w:eastAsia="zh-CN"/>
              </w:rPr>
              <w:t>一流课程建设检查验收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质检科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教研科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3453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1月4日至1月10日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期末教学检查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质检科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jc w:val="left"/>
            </w:pPr>
          </w:p>
        </w:tc>
        <w:tc>
          <w:tcPr>
            <w:tcW w:w="7716" w:type="dxa"/>
            <w:tcBorders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学期教师教学质量考核</w:t>
            </w:r>
          </w:p>
        </w:tc>
        <w:tc>
          <w:tcPr>
            <w:tcW w:w="160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2020年度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教研室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、实验室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年度考评（1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-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周）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教研科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实践科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年度巢湖学院中青年教师社会实践锻炼考核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教发中心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2020-2021学年第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学期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公共选修课申报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教务科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3453" w:type="dxa"/>
            <w:vAlign w:val="center"/>
          </w:tcPr>
          <w:p>
            <w:pPr>
              <w:widowControl/>
              <w:spacing w:line="36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1月11日至1月17日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期末考试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巡考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19-20周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教务科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质检科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8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3453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1月18日至1月24日</w:t>
            </w: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学期成绩录入工作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  <w:t>学籍科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88" w:type="dxa"/>
            <w:vMerge w:val="continue"/>
            <w:tcBorders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453" w:type="dxa"/>
            <w:vMerge w:val="continue"/>
            <w:tcBorders/>
            <w:vAlign w:val="center"/>
          </w:tcPr>
          <w:p>
            <w:pPr>
              <w:widowControl/>
              <w:spacing w:line="36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77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2020级转专业学生信息整理上传学信网</w:t>
            </w:r>
          </w:p>
        </w:tc>
        <w:tc>
          <w:tcPr>
            <w:tcW w:w="1600" w:type="dxa"/>
            <w:vMerge w:val="continue"/>
            <w:tcBorders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方正仿宋_GBK" w:hAnsi="方正仿宋_GBK" w:eastAsia="方正仿宋_GBK" w:cs="方正仿宋_GBK"/>
          <w:color w:val="000000"/>
          <w:kern w:val="0"/>
          <w:sz w:val="24"/>
          <w:szCs w:val="24"/>
          <w:lang w:val="en-US" w:eastAsia="zh-CN" w:bidi="ar"/>
        </w:rPr>
        <w:t>备注：未列入教学工作安排的各类大学生学科和技能竞赛、考试等按国家、省相关通知要求执行。</w:t>
      </w:r>
      <w:bookmarkStart w:id="0" w:name="_GoBack"/>
      <w:bookmarkEnd w:id="0"/>
    </w:p>
    <w:p>
      <w:pPr>
        <w:spacing w:after="156" w:afterLines="50" w:line="520" w:lineRule="exact"/>
        <w:jc w:val="center"/>
        <w:rPr>
          <w:rFonts w:ascii="方正仿宋_GBK" w:hAnsi="宋体" w:eastAsia="方正仿宋_GBK" w:cs="方正仿宋_GBK"/>
          <w:kern w:val="0"/>
          <w:sz w:val="24"/>
        </w:rPr>
      </w:pPr>
    </w:p>
    <w:sectPr>
      <w:pgSz w:w="16838" w:h="11906" w:orient="landscape"/>
      <w:pgMar w:top="1418" w:right="1985" w:bottom="113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gutterAtTop/>
  <w:doNotTrackMove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0E1"/>
    <w:rsid w:val="0001500F"/>
    <w:rsid w:val="00030FB0"/>
    <w:rsid w:val="00044F65"/>
    <w:rsid w:val="000458FD"/>
    <w:rsid w:val="00056C4D"/>
    <w:rsid w:val="0005739E"/>
    <w:rsid w:val="00070571"/>
    <w:rsid w:val="00076286"/>
    <w:rsid w:val="0008465F"/>
    <w:rsid w:val="000946E3"/>
    <w:rsid w:val="00096FAD"/>
    <w:rsid w:val="000979EB"/>
    <w:rsid w:val="000A4CB3"/>
    <w:rsid w:val="000B259E"/>
    <w:rsid w:val="000C56AB"/>
    <w:rsid w:val="000D0634"/>
    <w:rsid w:val="000D23B6"/>
    <w:rsid w:val="000D5943"/>
    <w:rsid w:val="000D5EBE"/>
    <w:rsid w:val="000E2241"/>
    <w:rsid w:val="000F273F"/>
    <w:rsid w:val="000F4DC6"/>
    <w:rsid w:val="00101FDD"/>
    <w:rsid w:val="001061ED"/>
    <w:rsid w:val="00111409"/>
    <w:rsid w:val="00117327"/>
    <w:rsid w:val="00140FA0"/>
    <w:rsid w:val="00142AF1"/>
    <w:rsid w:val="00142B97"/>
    <w:rsid w:val="001459E3"/>
    <w:rsid w:val="001476E9"/>
    <w:rsid w:val="0015764B"/>
    <w:rsid w:val="0016714F"/>
    <w:rsid w:val="00170D43"/>
    <w:rsid w:val="00172A27"/>
    <w:rsid w:val="001765BF"/>
    <w:rsid w:val="0019301B"/>
    <w:rsid w:val="001A0604"/>
    <w:rsid w:val="001A0951"/>
    <w:rsid w:val="001A0B07"/>
    <w:rsid w:val="001C04A8"/>
    <w:rsid w:val="001C32D5"/>
    <w:rsid w:val="001C4F22"/>
    <w:rsid w:val="001D0CA2"/>
    <w:rsid w:val="001D5012"/>
    <w:rsid w:val="001D61B0"/>
    <w:rsid w:val="001F1DD0"/>
    <w:rsid w:val="001F3441"/>
    <w:rsid w:val="0020552F"/>
    <w:rsid w:val="00206C58"/>
    <w:rsid w:val="00210474"/>
    <w:rsid w:val="00214281"/>
    <w:rsid w:val="00215A23"/>
    <w:rsid w:val="00226BC8"/>
    <w:rsid w:val="00230091"/>
    <w:rsid w:val="00232D67"/>
    <w:rsid w:val="00233856"/>
    <w:rsid w:val="0023795E"/>
    <w:rsid w:val="0024370F"/>
    <w:rsid w:val="00244837"/>
    <w:rsid w:val="00247166"/>
    <w:rsid w:val="00247549"/>
    <w:rsid w:val="00264D91"/>
    <w:rsid w:val="00287D44"/>
    <w:rsid w:val="002915F8"/>
    <w:rsid w:val="00291A79"/>
    <w:rsid w:val="00293093"/>
    <w:rsid w:val="002A2F76"/>
    <w:rsid w:val="002B2323"/>
    <w:rsid w:val="002C07FC"/>
    <w:rsid w:val="002C30DD"/>
    <w:rsid w:val="002C7B9D"/>
    <w:rsid w:val="002D6623"/>
    <w:rsid w:val="002D69BD"/>
    <w:rsid w:val="002E1F98"/>
    <w:rsid w:val="002E2F4E"/>
    <w:rsid w:val="002E61AB"/>
    <w:rsid w:val="002F64A5"/>
    <w:rsid w:val="002F6F9A"/>
    <w:rsid w:val="002F6F9E"/>
    <w:rsid w:val="003125A9"/>
    <w:rsid w:val="003125D1"/>
    <w:rsid w:val="003147AC"/>
    <w:rsid w:val="0032052F"/>
    <w:rsid w:val="003228AD"/>
    <w:rsid w:val="00322F35"/>
    <w:rsid w:val="003310E4"/>
    <w:rsid w:val="0033163A"/>
    <w:rsid w:val="003322FD"/>
    <w:rsid w:val="00332E85"/>
    <w:rsid w:val="00333C95"/>
    <w:rsid w:val="0033572E"/>
    <w:rsid w:val="003477B7"/>
    <w:rsid w:val="00347B47"/>
    <w:rsid w:val="00355D34"/>
    <w:rsid w:val="00357215"/>
    <w:rsid w:val="00366C20"/>
    <w:rsid w:val="0037531B"/>
    <w:rsid w:val="00386CFC"/>
    <w:rsid w:val="0039290D"/>
    <w:rsid w:val="003A0BF3"/>
    <w:rsid w:val="003A2977"/>
    <w:rsid w:val="003B7381"/>
    <w:rsid w:val="003C4EE0"/>
    <w:rsid w:val="003D313A"/>
    <w:rsid w:val="003E5186"/>
    <w:rsid w:val="003F1379"/>
    <w:rsid w:val="003F43FB"/>
    <w:rsid w:val="003F499F"/>
    <w:rsid w:val="004058BB"/>
    <w:rsid w:val="00405D9E"/>
    <w:rsid w:val="00413885"/>
    <w:rsid w:val="004171D3"/>
    <w:rsid w:val="00421FE4"/>
    <w:rsid w:val="004335A9"/>
    <w:rsid w:val="00452620"/>
    <w:rsid w:val="0045391C"/>
    <w:rsid w:val="00453ECB"/>
    <w:rsid w:val="00467094"/>
    <w:rsid w:val="00470BE4"/>
    <w:rsid w:val="0047454E"/>
    <w:rsid w:val="00486C4C"/>
    <w:rsid w:val="004B0DC3"/>
    <w:rsid w:val="004B5A92"/>
    <w:rsid w:val="004B6C97"/>
    <w:rsid w:val="004C0E64"/>
    <w:rsid w:val="004C6574"/>
    <w:rsid w:val="004D048A"/>
    <w:rsid w:val="004E05D6"/>
    <w:rsid w:val="004E669D"/>
    <w:rsid w:val="00511E17"/>
    <w:rsid w:val="00521678"/>
    <w:rsid w:val="00530E6E"/>
    <w:rsid w:val="0053105A"/>
    <w:rsid w:val="00547224"/>
    <w:rsid w:val="00553C38"/>
    <w:rsid w:val="0055456C"/>
    <w:rsid w:val="00555373"/>
    <w:rsid w:val="0055574C"/>
    <w:rsid w:val="00560D77"/>
    <w:rsid w:val="00561BD2"/>
    <w:rsid w:val="0056789B"/>
    <w:rsid w:val="0057186D"/>
    <w:rsid w:val="005779B7"/>
    <w:rsid w:val="00582D10"/>
    <w:rsid w:val="005A0A08"/>
    <w:rsid w:val="005A47B0"/>
    <w:rsid w:val="005A4B79"/>
    <w:rsid w:val="005A508A"/>
    <w:rsid w:val="005B2BB9"/>
    <w:rsid w:val="005B44C9"/>
    <w:rsid w:val="005B58E2"/>
    <w:rsid w:val="005C11A1"/>
    <w:rsid w:val="005C5121"/>
    <w:rsid w:val="005D2AA4"/>
    <w:rsid w:val="005E1ED0"/>
    <w:rsid w:val="005F2E7F"/>
    <w:rsid w:val="005F4BB9"/>
    <w:rsid w:val="005F5EF8"/>
    <w:rsid w:val="00600FB3"/>
    <w:rsid w:val="006043C8"/>
    <w:rsid w:val="006274F4"/>
    <w:rsid w:val="00634222"/>
    <w:rsid w:val="00635E4B"/>
    <w:rsid w:val="00642458"/>
    <w:rsid w:val="0064399C"/>
    <w:rsid w:val="00657A22"/>
    <w:rsid w:val="00661446"/>
    <w:rsid w:val="00670917"/>
    <w:rsid w:val="006738F4"/>
    <w:rsid w:val="006773D1"/>
    <w:rsid w:val="00687485"/>
    <w:rsid w:val="006944B6"/>
    <w:rsid w:val="00695B91"/>
    <w:rsid w:val="006A0C55"/>
    <w:rsid w:val="006A1230"/>
    <w:rsid w:val="006A5398"/>
    <w:rsid w:val="006C0D60"/>
    <w:rsid w:val="006C2CEB"/>
    <w:rsid w:val="006D1D34"/>
    <w:rsid w:val="006E1FA0"/>
    <w:rsid w:val="006E690B"/>
    <w:rsid w:val="006F007B"/>
    <w:rsid w:val="006F5F34"/>
    <w:rsid w:val="00702D88"/>
    <w:rsid w:val="007264CF"/>
    <w:rsid w:val="00726F0F"/>
    <w:rsid w:val="00740FEE"/>
    <w:rsid w:val="007511EF"/>
    <w:rsid w:val="00757DB0"/>
    <w:rsid w:val="0076250B"/>
    <w:rsid w:val="007665B4"/>
    <w:rsid w:val="00775B1D"/>
    <w:rsid w:val="007763F5"/>
    <w:rsid w:val="00783355"/>
    <w:rsid w:val="007905D5"/>
    <w:rsid w:val="00792770"/>
    <w:rsid w:val="00796B8A"/>
    <w:rsid w:val="00796EEC"/>
    <w:rsid w:val="007D21A4"/>
    <w:rsid w:val="007F23E3"/>
    <w:rsid w:val="007F3741"/>
    <w:rsid w:val="00802543"/>
    <w:rsid w:val="00812B05"/>
    <w:rsid w:val="008131C1"/>
    <w:rsid w:val="00833E0F"/>
    <w:rsid w:val="008345D1"/>
    <w:rsid w:val="00834E79"/>
    <w:rsid w:val="00835263"/>
    <w:rsid w:val="00837926"/>
    <w:rsid w:val="00847907"/>
    <w:rsid w:val="0085530F"/>
    <w:rsid w:val="00860B0F"/>
    <w:rsid w:val="00866C97"/>
    <w:rsid w:val="00867FF5"/>
    <w:rsid w:val="008731BC"/>
    <w:rsid w:val="0088445B"/>
    <w:rsid w:val="00893850"/>
    <w:rsid w:val="008B46A4"/>
    <w:rsid w:val="008B572E"/>
    <w:rsid w:val="008B59BD"/>
    <w:rsid w:val="008B63EF"/>
    <w:rsid w:val="008D2D14"/>
    <w:rsid w:val="008D43DC"/>
    <w:rsid w:val="008E0A1D"/>
    <w:rsid w:val="008E1AA2"/>
    <w:rsid w:val="008E4907"/>
    <w:rsid w:val="008F24AA"/>
    <w:rsid w:val="00910668"/>
    <w:rsid w:val="0091289C"/>
    <w:rsid w:val="00912A0F"/>
    <w:rsid w:val="0091588A"/>
    <w:rsid w:val="00924B4E"/>
    <w:rsid w:val="00942BF1"/>
    <w:rsid w:val="009472AC"/>
    <w:rsid w:val="009507A1"/>
    <w:rsid w:val="00950869"/>
    <w:rsid w:val="00975B86"/>
    <w:rsid w:val="00985A49"/>
    <w:rsid w:val="009A1811"/>
    <w:rsid w:val="009A35BE"/>
    <w:rsid w:val="009A4EB2"/>
    <w:rsid w:val="009A5E1F"/>
    <w:rsid w:val="009B6A20"/>
    <w:rsid w:val="009C49F5"/>
    <w:rsid w:val="009C5B2D"/>
    <w:rsid w:val="009D27DF"/>
    <w:rsid w:val="009E03B3"/>
    <w:rsid w:val="009E7475"/>
    <w:rsid w:val="00A049B5"/>
    <w:rsid w:val="00A06887"/>
    <w:rsid w:val="00A07DA4"/>
    <w:rsid w:val="00A146D2"/>
    <w:rsid w:val="00A1746B"/>
    <w:rsid w:val="00A214B7"/>
    <w:rsid w:val="00A25928"/>
    <w:rsid w:val="00A41F26"/>
    <w:rsid w:val="00A44C5D"/>
    <w:rsid w:val="00A53195"/>
    <w:rsid w:val="00A57D32"/>
    <w:rsid w:val="00A57F11"/>
    <w:rsid w:val="00A60B2C"/>
    <w:rsid w:val="00A62358"/>
    <w:rsid w:val="00A7181A"/>
    <w:rsid w:val="00A73F7A"/>
    <w:rsid w:val="00A9426A"/>
    <w:rsid w:val="00AA024C"/>
    <w:rsid w:val="00AA0A41"/>
    <w:rsid w:val="00AA111A"/>
    <w:rsid w:val="00AA6303"/>
    <w:rsid w:val="00AA758E"/>
    <w:rsid w:val="00AB6CEF"/>
    <w:rsid w:val="00AC1F9F"/>
    <w:rsid w:val="00AC49D0"/>
    <w:rsid w:val="00AC7326"/>
    <w:rsid w:val="00AD5465"/>
    <w:rsid w:val="00AD6DF0"/>
    <w:rsid w:val="00AF2A97"/>
    <w:rsid w:val="00AF4500"/>
    <w:rsid w:val="00AF5964"/>
    <w:rsid w:val="00B032C3"/>
    <w:rsid w:val="00B16608"/>
    <w:rsid w:val="00B17A6A"/>
    <w:rsid w:val="00B2157A"/>
    <w:rsid w:val="00B237A9"/>
    <w:rsid w:val="00B2468B"/>
    <w:rsid w:val="00B33E6D"/>
    <w:rsid w:val="00B44244"/>
    <w:rsid w:val="00B469C3"/>
    <w:rsid w:val="00B50C44"/>
    <w:rsid w:val="00B55855"/>
    <w:rsid w:val="00B66DAD"/>
    <w:rsid w:val="00B66EFC"/>
    <w:rsid w:val="00B9004C"/>
    <w:rsid w:val="00B94241"/>
    <w:rsid w:val="00B97949"/>
    <w:rsid w:val="00BA6277"/>
    <w:rsid w:val="00BA686E"/>
    <w:rsid w:val="00BC0AD9"/>
    <w:rsid w:val="00BC74C9"/>
    <w:rsid w:val="00BD1B4C"/>
    <w:rsid w:val="00C0129A"/>
    <w:rsid w:val="00C32660"/>
    <w:rsid w:val="00C33221"/>
    <w:rsid w:val="00C347AC"/>
    <w:rsid w:val="00C35B9D"/>
    <w:rsid w:val="00C35D31"/>
    <w:rsid w:val="00C4170B"/>
    <w:rsid w:val="00C43E3B"/>
    <w:rsid w:val="00C55A7D"/>
    <w:rsid w:val="00C578C1"/>
    <w:rsid w:val="00C61004"/>
    <w:rsid w:val="00C6171E"/>
    <w:rsid w:val="00C644E0"/>
    <w:rsid w:val="00C735C6"/>
    <w:rsid w:val="00C756DD"/>
    <w:rsid w:val="00C7695B"/>
    <w:rsid w:val="00C82CAE"/>
    <w:rsid w:val="00C832CF"/>
    <w:rsid w:val="00C9052B"/>
    <w:rsid w:val="00C949B8"/>
    <w:rsid w:val="00CA1EB2"/>
    <w:rsid w:val="00CB126D"/>
    <w:rsid w:val="00CB37E1"/>
    <w:rsid w:val="00CB54AC"/>
    <w:rsid w:val="00CB7EA5"/>
    <w:rsid w:val="00CC24D8"/>
    <w:rsid w:val="00CC35BE"/>
    <w:rsid w:val="00CE40FA"/>
    <w:rsid w:val="00CE56BA"/>
    <w:rsid w:val="00CE58DE"/>
    <w:rsid w:val="00CF0D1A"/>
    <w:rsid w:val="00CF47B4"/>
    <w:rsid w:val="00D1061A"/>
    <w:rsid w:val="00D21DBB"/>
    <w:rsid w:val="00D40E16"/>
    <w:rsid w:val="00D43DC5"/>
    <w:rsid w:val="00D76669"/>
    <w:rsid w:val="00D83718"/>
    <w:rsid w:val="00D839E7"/>
    <w:rsid w:val="00D86D59"/>
    <w:rsid w:val="00DA6863"/>
    <w:rsid w:val="00DA7FBB"/>
    <w:rsid w:val="00DC213A"/>
    <w:rsid w:val="00DD3492"/>
    <w:rsid w:val="00DD58EF"/>
    <w:rsid w:val="00E14446"/>
    <w:rsid w:val="00E175A1"/>
    <w:rsid w:val="00E20B13"/>
    <w:rsid w:val="00E25407"/>
    <w:rsid w:val="00E4408D"/>
    <w:rsid w:val="00E44266"/>
    <w:rsid w:val="00E44692"/>
    <w:rsid w:val="00E55292"/>
    <w:rsid w:val="00E556EE"/>
    <w:rsid w:val="00E61387"/>
    <w:rsid w:val="00E65B7C"/>
    <w:rsid w:val="00E6637E"/>
    <w:rsid w:val="00E72A20"/>
    <w:rsid w:val="00E75482"/>
    <w:rsid w:val="00E82FAB"/>
    <w:rsid w:val="00E85520"/>
    <w:rsid w:val="00EA360C"/>
    <w:rsid w:val="00EB0C33"/>
    <w:rsid w:val="00EC3540"/>
    <w:rsid w:val="00ED1865"/>
    <w:rsid w:val="00ED19E6"/>
    <w:rsid w:val="00ED304F"/>
    <w:rsid w:val="00ED462C"/>
    <w:rsid w:val="00EE3542"/>
    <w:rsid w:val="00EF02EA"/>
    <w:rsid w:val="00EF448F"/>
    <w:rsid w:val="00F0160A"/>
    <w:rsid w:val="00F110E2"/>
    <w:rsid w:val="00F141B5"/>
    <w:rsid w:val="00F14B94"/>
    <w:rsid w:val="00F30B77"/>
    <w:rsid w:val="00F320B9"/>
    <w:rsid w:val="00F33F9C"/>
    <w:rsid w:val="00F37722"/>
    <w:rsid w:val="00F41594"/>
    <w:rsid w:val="00F50092"/>
    <w:rsid w:val="00F5241C"/>
    <w:rsid w:val="00F53FE7"/>
    <w:rsid w:val="00F5543D"/>
    <w:rsid w:val="00F81C45"/>
    <w:rsid w:val="00F90158"/>
    <w:rsid w:val="00F9351F"/>
    <w:rsid w:val="00FA19F5"/>
    <w:rsid w:val="00FA1B5D"/>
    <w:rsid w:val="00FA6459"/>
    <w:rsid w:val="00FB258A"/>
    <w:rsid w:val="00FB3A3F"/>
    <w:rsid w:val="00FC0967"/>
    <w:rsid w:val="00FC49B1"/>
    <w:rsid w:val="00FD2AE4"/>
    <w:rsid w:val="00FD3ECF"/>
    <w:rsid w:val="00FD69CE"/>
    <w:rsid w:val="01032607"/>
    <w:rsid w:val="0239561F"/>
    <w:rsid w:val="0289530A"/>
    <w:rsid w:val="03A3640E"/>
    <w:rsid w:val="046A1D77"/>
    <w:rsid w:val="052C7132"/>
    <w:rsid w:val="053F62CC"/>
    <w:rsid w:val="06AF36D4"/>
    <w:rsid w:val="07351A57"/>
    <w:rsid w:val="07702C8F"/>
    <w:rsid w:val="09E3564A"/>
    <w:rsid w:val="0C5076CF"/>
    <w:rsid w:val="0EE63EB1"/>
    <w:rsid w:val="0F031971"/>
    <w:rsid w:val="0F4C3CA0"/>
    <w:rsid w:val="0F9A0A2A"/>
    <w:rsid w:val="10C55CA3"/>
    <w:rsid w:val="12B116C1"/>
    <w:rsid w:val="12FD0E20"/>
    <w:rsid w:val="138E2385"/>
    <w:rsid w:val="140C4534"/>
    <w:rsid w:val="14B747BD"/>
    <w:rsid w:val="17FC4CDF"/>
    <w:rsid w:val="183B04CF"/>
    <w:rsid w:val="1A6F4EF2"/>
    <w:rsid w:val="1BC9708A"/>
    <w:rsid w:val="1BEF1D45"/>
    <w:rsid w:val="1C476383"/>
    <w:rsid w:val="1DC1196C"/>
    <w:rsid w:val="1E577E3B"/>
    <w:rsid w:val="1E9E109E"/>
    <w:rsid w:val="1F351E49"/>
    <w:rsid w:val="20DA6E15"/>
    <w:rsid w:val="20F26FF3"/>
    <w:rsid w:val="218051D2"/>
    <w:rsid w:val="21E713B3"/>
    <w:rsid w:val="27231DA0"/>
    <w:rsid w:val="274732B5"/>
    <w:rsid w:val="281A147F"/>
    <w:rsid w:val="29473AB1"/>
    <w:rsid w:val="297D3F7F"/>
    <w:rsid w:val="2A2B676A"/>
    <w:rsid w:val="2A721E3E"/>
    <w:rsid w:val="2A957760"/>
    <w:rsid w:val="2BC23E0C"/>
    <w:rsid w:val="2C117579"/>
    <w:rsid w:val="2E84008B"/>
    <w:rsid w:val="30751178"/>
    <w:rsid w:val="30CD07E4"/>
    <w:rsid w:val="3145614C"/>
    <w:rsid w:val="314D7BF9"/>
    <w:rsid w:val="3408700D"/>
    <w:rsid w:val="3607475D"/>
    <w:rsid w:val="36AC4091"/>
    <w:rsid w:val="36C06363"/>
    <w:rsid w:val="3813028F"/>
    <w:rsid w:val="38836294"/>
    <w:rsid w:val="389E068F"/>
    <w:rsid w:val="390643FA"/>
    <w:rsid w:val="39624CD4"/>
    <w:rsid w:val="3B6774FF"/>
    <w:rsid w:val="3C2F7B93"/>
    <w:rsid w:val="3CB84A83"/>
    <w:rsid w:val="3D2B0C28"/>
    <w:rsid w:val="3DED40E7"/>
    <w:rsid w:val="3E107FAC"/>
    <w:rsid w:val="3F517931"/>
    <w:rsid w:val="409B6177"/>
    <w:rsid w:val="40E86E6B"/>
    <w:rsid w:val="415C576B"/>
    <w:rsid w:val="41AA437C"/>
    <w:rsid w:val="41BB45C7"/>
    <w:rsid w:val="43AD64D6"/>
    <w:rsid w:val="43EB127B"/>
    <w:rsid w:val="44FC095F"/>
    <w:rsid w:val="457B5627"/>
    <w:rsid w:val="46150CD9"/>
    <w:rsid w:val="469402C2"/>
    <w:rsid w:val="46977ED9"/>
    <w:rsid w:val="46E514B2"/>
    <w:rsid w:val="47431966"/>
    <w:rsid w:val="48C528D2"/>
    <w:rsid w:val="4A65593F"/>
    <w:rsid w:val="4A9B49F5"/>
    <w:rsid w:val="4C8B479B"/>
    <w:rsid w:val="4CAC0596"/>
    <w:rsid w:val="4DF26D7C"/>
    <w:rsid w:val="4E0A61CE"/>
    <w:rsid w:val="523566CB"/>
    <w:rsid w:val="52C45E83"/>
    <w:rsid w:val="538D1E10"/>
    <w:rsid w:val="53C320F1"/>
    <w:rsid w:val="54BE75F1"/>
    <w:rsid w:val="554807EF"/>
    <w:rsid w:val="55B77A9F"/>
    <w:rsid w:val="55F66AE8"/>
    <w:rsid w:val="56794E67"/>
    <w:rsid w:val="56DC0438"/>
    <w:rsid w:val="597A66BA"/>
    <w:rsid w:val="5AD92C39"/>
    <w:rsid w:val="5B573C0A"/>
    <w:rsid w:val="5BB11BAA"/>
    <w:rsid w:val="5CCE0B48"/>
    <w:rsid w:val="5D297DBE"/>
    <w:rsid w:val="5DAE7757"/>
    <w:rsid w:val="5F595382"/>
    <w:rsid w:val="600C3E28"/>
    <w:rsid w:val="60405B7D"/>
    <w:rsid w:val="618009E9"/>
    <w:rsid w:val="61BC36EE"/>
    <w:rsid w:val="62A0179A"/>
    <w:rsid w:val="62C72434"/>
    <w:rsid w:val="630A68C4"/>
    <w:rsid w:val="632E09EE"/>
    <w:rsid w:val="63881A6C"/>
    <w:rsid w:val="63A74285"/>
    <w:rsid w:val="64731E28"/>
    <w:rsid w:val="650B710F"/>
    <w:rsid w:val="66F63FF8"/>
    <w:rsid w:val="68FF295D"/>
    <w:rsid w:val="69D623E7"/>
    <w:rsid w:val="6A6553A3"/>
    <w:rsid w:val="6A705ADA"/>
    <w:rsid w:val="6B3D3D51"/>
    <w:rsid w:val="6B80094D"/>
    <w:rsid w:val="6C5C4891"/>
    <w:rsid w:val="6CE12EC3"/>
    <w:rsid w:val="6E1635DE"/>
    <w:rsid w:val="6E2D1FA4"/>
    <w:rsid w:val="6E365F46"/>
    <w:rsid w:val="6EE568E7"/>
    <w:rsid w:val="700470EF"/>
    <w:rsid w:val="705674A4"/>
    <w:rsid w:val="70723DCA"/>
    <w:rsid w:val="70F0686A"/>
    <w:rsid w:val="71683485"/>
    <w:rsid w:val="71D17302"/>
    <w:rsid w:val="71DE16AD"/>
    <w:rsid w:val="71F86831"/>
    <w:rsid w:val="72B75161"/>
    <w:rsid w:val="73644FC5"/>
    <w:rsid w:val="742F5400"/>
    <w:rsid w:val="7452766D"/>
    <w:rsid w:val="76F15E30"/>
    <w:rsid w:val="771E2A17"/>
    <w:rsid w:val="77586222"/>
    <w:rsid w:val="778A4840"/>
    <w:rsid w:val="78664AF4"/>
    <w:rsid w:val="79634E64"/>
    <w:rsid w:val="7AAF34BD"/>
    <w:rsid w:val="7AED68E8"/>
    <w:rsid w:val="7C233F6F"/>
    <w:rsid w:val="7CB3159D"/>
    <w:rsid w:val="7CB94FC7"/>
    <w:rsid w:val="7DD23FBB"/>
    <w:rsid w:val="7E1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  <w:rPr>
      <w:rFonts w:ascii="仿宋_GB2312" w:eastAsia="仿宋_GB2312"/>
      <w:sz w:val="30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rFonts w:ascii="仿宋_GB2312" w:eastAsia="仿宋_GB2312"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501</Words>
  <Characters>613</Characters>
  <Lines>5</Lines>
  <Paragraphs>2</Paragraphs>
  <TotalTime>1</TotalTime>
  <ScaleCrop>false</ScaleCrop>
  <LinksUpToDate>false</LinksUpToDate>
  <CharactersWithSpaces>1112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2019-09-16T09:21:00Z</dcterms:created>
  <dc:creator>微软用户</dc:creator>
  <cp:lastModifiedBy>丁俊苗</cp:lastModifiedBy>
  <cp:lastPrinted>2017-09-11T08:25:00Z</cp:lastPrinted>
  <dcterms:modified xsi:type="dcterms:W3CDTF">2020-08-27T07:14:27Z</dcterms:modified>
  <dc:title>院人字〔2013〕1号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