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EE5DD">
      <w:pPr>
        <w:tabs>
          <w:tab w:val="left" w:pos="377"/>
        </w:tabs>
        <w:spacing w:line="312" w:lineRule="atLeast"/>
        <w:jc w:val="center"/>
        <w:outlineLvl w:val="0"/>
        <w:rPr>
          <w:rFonts w:eastAsia="Times New Roman"/>
          <w:spacing w:val="-5"/>
          <w:sz w:val="28"/>
          <w:szCs w:val="24"/>
          <w:lang w:val="zh-CN"/>
        </w:rPr>
      </w:pPr>
      <w:bookmarkStart w:id="0" w:name="_Toc29525"/>
      <w:bookmarkStart w:id="1" w:name="_Toc21711"/>
      <w:bookmarkStart w:id="2" w:name="_Toc9448"/>
      <w:bookmarkStart w:id="3" w:name="_Toc30223"/>
      <w:bookmarkStart w:id="4" w:name="_Toc24469"/>
      <w:bookmarkStart w:id="5" w:name="_Toc13222"/>
      <w:bookmarkStart w:id="6" w:name="_Toc10907"/>
      <w:bookmarkStart w:id="7" w:name="_Toc20667"/>
      <w:bookmarkStart w:id="36" w:name="_GoBack"/>
      <w:bookmarkEnd w:id="36"/>
      <w:r>
        <w:rPr>
          <w:spacing w:val="-5"/>
          <w:sz w:val="28"/>
          <w:szCs w:val="24"/>
          <w:lang w:val="zh-CN"/>
        </w:rPr>
        <w:t>《</w:t>
      </w:r>
      <w:r>
        <w:rPr>
          <w:rFonts w:hint="eastAsia"/>
          <w:spacing w:val="-5"/>
          <w:sz w:val="28"/>
          <w:szCs w:val="24"/>
        </w:rPr>
        <w:t>X</w:t>
      </w:r>
      <w:r>
        <w:rPr>
          <w:spacing w:val="-5"/>
          <w:sz w:val="28"/>
          <w:szCs w:val="24"/>
        </w:rPr>
        <w:t>XXXXXXXXXXXXXXX</w:t>
      </w:r>
      <w:r>
        <w:rPr>
          <w:spacing w:val="-5"/>
          <w:sz w:val="28"/>
          <w:szCs w:val="24"/>
          <w:lang w:val="zh-CN"/>
        </w:rPr>
        <w:t>》报告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4152F1E">
      <w:pPr>
        <w:spacing w:line="360" w:lineRule="auto"/>
        <w:ind w:firstLine="420"/>
        <w:rPr>
          <w:rFonts w:eastAsia="Times New Roman"/>
          <w:sz w:val="28"/>
          <w:szCs w:val="24"/>
          <w:lang w:val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160655</wp:posOffset>
                </wp:positionV>
                <wp:extent cx="1072515" cy="313690"/>
                <wp:effectExtent l="4445" t="212090" r="218440" b="7620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3055" y="1680845"/>
                          <a:ext cx="1072515" cy="313690"/>
                        </a:xfrm>
                        <a:prstGeom prst="wedgeRectCallout">
                          <a:avLst>
                            <a:gd name="adj1" fmla="val 68750"/>
                            <a:gd name="adj2" fmla="val -116147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EEA50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具体的课程名称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.65pt;margin-top:12.65pt;height:24.7pt;width:84.45pt;z-index:251659264;v-text-anchor:middle;mso-width-relative:page;mso-height-relative:page;" filled="f" stroked="t" coordsize="21600,21600" o:gfxdata="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ybZ8O1AAAAAgBAAAPAAAAAAAAAAEAIAAAACIAAABkcnMvZG93bnJldi54&#10;bWxQSwECFAAUAAAACACHTuJAdnKFNqkCAAAxBQAADgAAAAAAAAABACAAAAAjAQAAZHJzL2Uyb0Rv&#10;Yy54bWxQSwUGAAAAAAYABgBZAQAAPgYAAAAA&#10;" adj="25650,-14288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2FEEEA50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具体的课程名称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BBD77F3">
      <w:pPr>
        <w:spacing w:line="360" w:lineRule="auto"/>
        <w:ind w:firstLine="420"/>
        <w:rPr>
          <w:rFonts w:eastAsia="Times New Roman"/>
          <w:sz w:val="28"/>
          <w:szCs w:val="24"/>
          <w:lang w:val="zh-CN"/>
        </w:rPr>
      </w:pPr>
    </w:p>
    <w:p w14:paraId="2EAF8E41">
      <w:pPr>
        <w:tabs>
          <w:tab w:val="left" w:pos="377"/>
        </w:tabs>
        <w:spacing w:line="312" w:lineRule="atLeast"/>
        <w:jc w:val="center"/>
        <w:outlineLvl w:val="0"/>
        <w:rPr>
          <w:rFonts w:eastAsia="黑体"/>
          <w:b/>
          <w:spacing w:val="-5"/>
          <w:sz w:val="36"/>
          <w:szCs w:val="24"/>
          <w:lang w:val="zh-CN"/>
        </w:rPr>
      </w:pPr>
      <w:bookmarkStart w:id="8" w:name="_Toc28006"/>
      <w:bookmarkStart w:id="9" w:name="_Toc12512"/>
      <w:bookmarkStart w:id="10" w:name="_Toc14691"/>
      <w:bookmarkStart w:id="11" w:name="_Toc23972"/>
      <w:bookmarkStart w:id="12" w:name="_Toc26283"/>
      <w:bookmarkStart w:id="13" w:name="_Toc22179"/>
      <w:r>
        <w:rPr>
          <w:rFonts w:hint="eastAsia" w:eastAsia="黑体"/>
          <w:spacing w:val="-5"/>
          <w:sz w:val="36"/>
          <w:szCs w:val="24"/>
        </w:rPr>
        <w:t>直流伺服在滚筒洗衣机中的应用</w:t>
      </w:r>
      <w:r>
        <w:rPr>
          <w:rFonts w:eastAsia="黑体"/>
          <w:spacing w:val="-5"/>
          <w:sz w:val="36"/>
          <w:szCs w:val="24"/>
          <w:lang w:val="zh-CN"/>
        </w:rPr>
        <w:t>设计</w:t>
      </w:r>
      <w:bookmarkEnd w:id="8"/>
      <w:bookmarkEnd w:id="9"/>
      <w:bookmarkEnd w:id="10"/>
      <w:bookmarkEnd w:id="11"/>
      <w:bookmarkEnd w:id="12"/>
      <w:bookmarkEnd w:id="13"/>
    </w:p>
    <w:p w14:paraId="1FF11986">
      <w:pPr>
        <w:spacing w:line="360" w:lineRule="auto"/>
        <w:ind w:firstLine="420"/>
        <w:rPr>
          <w:rFonts w:eastAsia="Times New Roman"/>
          <w:sz w:val="24"/>
          <w:szCs w:val="24"/>
          <w:lang w:val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210185</wp:posOffset>
                </wp:positionV>
                <wp:extent cx="1072515" cy="313690"/>
                <wp:effectExtent l="4445" t="212090" r="218440" b="7620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515" cy="313690"/>
                        </a:xfrm>
                        <a:prstGeom prst="wedgeRectCallout">
                          <a:avLst>
                            <a:gd name="adj1" fmla="val 68750"/>
                            <a:gd name="adj2" fmla="val -116147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F2EA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所选课题全称</w:t>
                            </w:r>
                          </w:p>
                          <w:p w14:paraId="72ACD3F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.65pt;margin-top:16.55pt;height:24.7pt;width:84.45pt;z-index:251660288;v-text-anchor:middle;mso-width-relative:page;mso-height-relative:page;" filled="f" stroked="t" coordsize="21600,21600" o:gfxdata="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foaRdQAAAAIAQAADwAAAAAAAAABACAAAAAiAAAAZHJzL2Rvd25yZXYueG1sUEsBAhQAFAAA&#10;AAgAh07iQAoKF6SeAgAAJQUAAA4AAAAAAAAAAQAgAAAAIwEAAGRycy9lMm9Eb2MueG1sUEsFBgAA&#10;AAAGAAYAWQEAADMGAAAAAA==&#10;" adj="25650,-14288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3A8DF2EA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所选课题全称</w:t>
                      </w:r>
                    </w:p>
                    <w:p w14:paraId="72ACD3F2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6CEF36">
      <w:pPr>
        <w:tabs>
          <w:tab w:val="left" w:pos="377"/>
        </w:tabs>
        <w:spacing w:line="312" w:lineRule="atLeast"/>
        <w:rPr>
          <w:rFonts w:eastAsia="Times New Roman"/>
          <w:spacing w:val="-5"/>
          <w:sz w:val="24"/>
          <w:szCs w:val="24"/>
          <w:lang w:val="zh-CN"/>
        </w:rPr>
      </w:pPr>
    </w:p>
    <w:p w14:paraId="1121DA0A">
      <w:pPr>
        <w:spacing w:line="360" w:lineRule="auto"/>
        <w:ind w:firstLine="420"/>
        <w:rPr>
          <w:rFonts w:eastAsia="Times New Roman"/>
          <w:sz w:val="24"/>
          <w:szCs w:val="24"/>
          <w:lang w:val="zh-CN"/>
        </w:rPr>
      </w:pPr>
    </w:p>
    <w:p w14:paraId="5AB66901">
      <w:pPr>
        <w:spacing w:line="360" w:lineRule="auto"/>
        <w:ind w:firstLine="420"/>
        <w:rPr>
          <w:rFonts w:eastAsia="Times New Roman"/>
          <w:sz w:val="24"/>
          <w:szCs w:val="24"/>
          <w:lang w:val="zh-CN"/>
        </w:rPr>
      </w:pPr>
    </w:p>
    <w:p w14:paraId="22E72E1F">
      <w:pPr>
        <w:spacing w:line="360" w:lineRule="auto"/>
        <w:ind w:firstLine="420"/>
        <w:rPr>
          <w:rFonts w:eastAsia="Times New Roman"/>
          <w:sz w:val="24"/>
          <w:szCs w:val="24"/>
          <w:lang w:val="zh-CN"/>
        </w:rPr>
      </w:pPr>
    </w:p>
    <w:p w14:paraId="19E11E2D">
      <w:pPr>
        <w:spacing w:line="360" w:lineRule="auto"/>
        <w:ind w:firstLine="420"/>
        <w:rPr>
          <w:rFonts w:eastAsia="Times New Roman"/>
          <w:sz w:val="24"/>
          <w:szCs w:val="24"/>
          <w:lang w:val="zh-CN"/>
        </w:rPr>
      </w:pPr>
    </w:p>
    <w:p w14:paraId="6C4F5FB0">
      <w:pPr>
        <w:tabs>
          <w:tab w:val="right" w:leader="underscore" w:pos="4200"/>
          <w:tab w:val="right" w:leader="underscore" w:pos="9780"/>
        </w:tabs>
        <w:spacing w:line="360" w:lineRule="auto"/>
        <w:ind w:left="3069" w:leftChars="537" w:hanging="1941" w:hangingChars="647"/>
        <w:rPr>
          <w:sz w:val="30"/>
          <w:u w:val="single"/>
        </w:rPr>
      </w:pPr>
      <w:r>
        <w:rPr>
          <w:sz w:val="30"/>
        </w:rPr>
        <w:t>学</w:t>
      </w:r>
      <w:r>
        <w:rPr>
          <w:rFonts w:hint="eastAsia"/>
          <w:sz w:val="30"/>
        </w:rPr>
        <w:t>号</w:t>
      </w:r>
      <w:r>
        <w:rPr>
          <w:sz w:val="30"/>
        </w:rPr>
        <w:t>：</w:t>
      </w:r>
      <w:r>
        <w:rPr>
          <w:rFonts w:hint="eastAsia"/>
          <w:sz w:val="30"/>
          <w:u w:val="single"/>
        </w:rPr>
        <w:t>2100xx</w:t>
      </w:r>
      <w:r>
        <w:rPr>
          <w:sz w:val="30"/>
          <w:u w:val="single"/>
        </w:rPr>
        <w:t>xx</w:t>
      </w:r>
      <w:r>
        <w:rPr>
          <w:rFonts w:hint="eastAsia"/>
          <w:sz w:val="30"/>
          <w:u w:val="single"/>
        </w:rPr>
        <w:t xml:space="preserve"> 2100xx</w:t>
      </w:r>
      <w:r>
        <w:rPr>
          <w:sz w:val="30"/>
          <w:u w:val="single"/>
        </w:rPr>
        <w:t>xx</w:t>
      </w:r>
      <w:r>
        <w:rPr>
          <w:rFonts w:hint="eastAsia"/>
          <w:sz w:val="30"/>
          <w:u w:val="single"/>
        </w:rPr>
        <w:t xml:space="preserve"> 2100xx</w:t>
      </w:r>
      <w:r>
        <w:rPr>
          <w:sz w:val="30"/>
          <w:u w:val="single"/>
        </w:rPr>
        <w:t>xx</w:t>
      </w:r>
      <w:r>
        <w:rPr>
          <w:rFonts w:hint="eastAsia"/>
          <w:sz w:val="30"/>
          <w:u w:val="single"/>
        </w:rPr>
        <w:t xml:space="preserve"> 2100xx</w:t>
      </w:r>
      <w:r>
        <w:rPr>
          <w:sz w:val="30"/>
          <w:u w:val="single"/>
        </w:rPr>
        <w:t>xx</w:t>
      </w:r>
      <w:r>
        <w:rPr>
          <w:rFonts w:hint="eastAsia"/>
          <w:sz w:val="30"/>
          <w:u w:val="single"/>
        </w:rPr>
        <w:t xml:space="preserve"> 2100xx</w:t>
      </w:r>
      <w:r>
        <w:rPr>
          <w:sz w:val="30"/>
          <w:u w:val="single"/>
        </w:rPr>
        <w:t xml:space="preserve">xx </w:t>
      </w:r>
    </w:p>
    <w:p w14:paraId="3C16DDBF">
      <w:pPr>
        <w:tabs>
          <w:tab w:val="right" w:leader="underscore" w:pos="4200"/>
          <w:tab w:val="right" w:leader="underscore" w:pos="9780"/>
        </w:tabs>
        <w:spacing w:line="360" w:lineRule="auto"/>
        <w:ind w:left="3069" w:leftChars="537" w:hanging="1941" w:hangingChars="647"/>
        <w:rPr>
          <w:sz w:val="30"/>
          <w:u w:val="single"/>
        </w:rPr>
      </w:pPr>
      <w:r>
        <w:rPr>
          <w:sz w:val="30"/>
        </w:rPr>
        <w:t>姓名：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方某 高某 宫某 韩某某 洪三 </w:t>
      </w:r>
      <w:r>
        <w:rPr>
          <w:sz w:val="30"/>
          <w:u w:val="single"/>
        </w:rPr>
        <w:t xml:space="preserve">        </w:t>
      </w:r>
    </w:p>
    <w:p w14:paraId="5445B723">
      <w:pPr>
        <w:tabs>
          <w:tab w:val="right" w:leader="underscore" w:pos="4200"/>
          <w:tab w:val="right" w:leader="underscore" w:pos="9780"/>
        </w:tabs>
        <w:spacing w:line="360" w:lineRule="auto"/>
        <w:ind w:left="2939" w:leftChars="537" w:hanging="1811" w:hangingChars="647"/>
        <w:rPr>
          <w:sz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349885</wp:posOffset>
                </wp:positionV>
                <wp:extent cx="1612265" cy="623570"/>
                <wp:effectExtent l="5080" t="5080" r="313055" b="6350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623570"/>
                        </a:xfrm>
                        <a:prstGeom prst="wedgeRectCallout">
                          <a:avLst>
                            <a:gd name="adj1" fmla="val 68747"/>
                            <a:gd name="adj2" fmla="val -36023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5E9B7">
                            <w:pPr>
                              <w:pStyle w:val="7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根据具体情况填写，最终请保持右边对齐的格式</w:t>
                            </w:r>
                          </w:p>
                          <w:p w14:paraId="0D23E93A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本页内容请根据课程本页内容请根据课程任务书填写，适当增加行数，内容保持一页</w:t>
                            </w:r>
                          </w:p>
                          <w:p w14:paraId="35B6FE15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任务书填写，适当增加行数，内容保持一页</w:t>
                            </w:r>
                          </w:p>
                          <w:p w14:paraId="483E4551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80.35pt;margin-top:27.55pt;height:49.1pt;width:126.95pt;z-index:251661312;v-text-anchor:middle;mso-width-relative:page;mso-height-relative:page;" filled="f" stroked="t" coordsize="21600,21600" o:gfxdata="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7QOy7tgAAAAKAQAADwAAAAAAAAABACAAAAAiAAAAZHJzL2Rvd25yZXYueG1sUEsBAhQA&#10;FAAAAAgAh07iQLFpGp6dAgAAJAUAAA4AAAAAAAAAAQAgAAAAJwEAAGRycy9lMm9Eb2MueG1sUEsF&#10;BgAAAAAGAAYAWQEAADYGAAAAAA==&#10;" adj="25649,3019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5845E9B7">
                      <w:pPr>
                        <w:pStyle w:val="7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根据具体情况填写，最终请保持右边对齐的格式</w:t>
                      </w:r>
                    </w:p>
                    <w:p w14:paraId="0D23E93A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本页内容请根据课程本页内容请根据课程任务书填写，适当增加行数，内容保持一页</w:t>
                      </w:r>
                    </w:p>
                    <w:p w14:paraId="35B6FE15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任务书填写，适当增加行数，内容保持一页</w:t>
                      </w:r>
                    </w:p>
                    <w:p w14:paraId="483E4551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>专业班级：</w:t>
      </w:r>
      <w:r>
        <w:rPr>
          <w:sz w:val="30"/>
          <w:u w:val="single"/>
        </w:rPr>
        <w:t xml:space="preserve">          </w:t>
      </w:r>
      <w:r>
        <w:rPr>
          <w:rFonts w:hint="eastAsia"/>
          <w:sz w:val="30"/>
          <w:u w:val="single"/>
        </w:rPr>
        <w:t>2</w:t>
      </w:r>
      <w:r>
        <w:rPr>
          <w:sz w:val="30"/>
          <w:u w:val="single"/>
        </w:rPr>
        <w:t>2级</w:t>
      </w:r>
      <w:r>
        <w:rPr>
          <w:rFonts w:hint="eastAsia"/>
          <w:sz w:val="30"/>
          <w:u w:val="single"/>
        </w:rPr>
        <w:t>电子信息工程</w:t>
      </w:r>
      <w:r>
        <w:rPr>
          <w:sz w:val="30"/>
          <w:u w:val="single"/>
        </w:rPr>
        <w:t xml:space="preserve">X班        </w:t>
      </w:r>
    </w:p>
    <w:p w14:paraId="118F8FE3">
      <w:pPr>
        <w:tabs>
          <w:tab w:val="right" w:leader="underscore" w:pos="9780"/>
        </w:tabs>
        <w:spacing w:line="360" w:lineRule="auto"/>
        <w:ind w:left="3069" w:leftChars="537" w:hanging="1941" w:hangingChars="647"/>
        <w:rPr>
          <w:sz w:val="30"/>
          <w:u w:val="single"/>
        </w:rPr>
      </w:pPr>
      <w:r>
        <w:rPr>
          <w:sz w:val="30"/>
        </w:rPr>
        <w:t>起止日期：</w:t>
      </w:r>
      <w:r>
        <w:rPr>
          <w:sz w:val="30"/>
          <w:u w:val="single"/>
        </w:rPr>
        <w:t xml:space="preserve">            2024.x</w:t>
      </w:r>
      <w:r>
        <w:rPr>
          <w:rFonts w:hint="eastAsia"/>
          <w:sz w:val="30"/>
          <w:u w:val="single"/>
        </w:rPr>
        <w:t>.</w:t>
      </w:r>
      <w:r>
        <w:rPr>
          <w:sz w:val="30"/>
          <w:u w:val="single"/>
        </w:rPr>
        <w:t xml:space="preserve">x—2024.x.x           </w:t>
      </w:r>
    </w:p>
    <w:p w14:paraId="4B8FA698">
      <w:pPr>
        <w:tabs>
          <w:tab w:val="right" w:leader="underscore" w:pos="9780"/>
        </w:tabs>
        <w:spacing w:line="360" w:lineRule="auto"/>
        <w:ind w:left="3069" w:leftChars="537" w:hanging="1941" w:hangingChars="647"/>
        <w:rPr>
          <w:sz w:val="30"/>
        </w:rPr>
      </w:pPr>
      <w:r>
        <w:rPr>
          <w:sz w:val="30"/>
        </w:rPr>
        <w:t>指导教师：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>xxx</w:t>
      </w:r>
      <w:r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</w:t>
      </w:r>
      <w:r>
        <w:rPr>
          <w:rFonts w:hint="eastAsia"/>
          <w:sz w:val="30"/>
          <w:u w:val="single"/>
        </w:rPr>
        <w:t xml:space="preserve">  </w:t>
      </w:r>
    </w:p>
    <w:p w14:paraId="60F6F8B9">
      <w:pPr>
        <w:tabs>
          <w:tab w:val="right" w:leader="underscore" w:pos="9780"/>
        </w:tabs>
        <w:spacing w:line="360" w:lineRule="auto"/>
        <w:ind w:left="3069" w:leftChars="537" w:hanging="1941" w:hangingChars="647"/>
        <w:rPr>
          <w:sz w:val="30"/>
          <w:u w:val="single"/>
        </w:rPr>
      </w:pPr>
      <w:r>
        <w:rPr>
          <w:sz w:val="30"/>
        </w:rPr>
        <w:t>总评成绩：</w:t>
      </w:r>
      <w:r>
        <w:rPr>
          <w:sz w:val="30"/>
          <w:u w:val="single"/>
        </w:rPr>
        <w:t xml:space="preserve">                                       </w:t>
      </w:r>
    </w:p>
    <w:p w14:paraId="7DB0B36F">
      <w:pPr>
        <w:tabs>
          <w:tab w:val="left" w:pos="377"/>
        </w:tabs>
        <w:spacing w:line="360" w:lineRule="auto"/>
        <w:ind w:left="4031" w:hanging="1876"/>
        <w:rPr>
          <w:rFonts w:eastAsiaTheme="minorEastAsia"/>
          <w:spacing w:val="-5"/>
          <w:sz w:val="30"/>
          <w:szCs w:val="24"/>
          <w:u w:val="single"/>
          <w:lang w:val="zh-CN"/>
        </w:rPr>
      </w:pPr>
    </w:p>
    <w:p w14:paraId="7EE0AE8B">
      <w:pPr>
        <w:tabs>
          <w:tab w:val="left" w:pos="377"/>
        </w:tabs>
        <w:spacing w:line="360" w:lineRule="auto"/>
        <w:ind w:left="4031" w:hanging="1876"/>
        <w:rPr>
          <w:rFonts w:eastAsiaTheme="minorEastAsia"/>
          <w:spacing w:val="-5"/>
          <w:sz w:val="30"/>
          <w:szCs w:val="24"/>
          <w:u w:val="single"/>
          <w:lang w:val="zh-CN"/>
        </w:rPr>
      </w:pPr>
    </w:p>
    <w:p w14:paraId="0C950934">
      <w:pPr>
        <w:tabs>
          <w:tab w:val="left" w:pos="377"/>
        </w:tabs>
        <w:spacing w:line="360" w:lineRule="auto"/>
        <w:ind w:left="4031" w:hanging="1876"/>
        <w:rPr>
          <w:rFonts w:eastAsiaTheme="minorEastAsia"/>
          <w:spacing w:val="-5"/>
          <w:sz w:val="30"/>
          <w:szCs w:val="24"/>
          <w:u w:val="single"/>
          <w:lang w:val="zh-CN"/>
        </w:rPr>
      </w:pPr>
    </w:p>
    <w:p w14:paraId="4C8EC95C">
      <w:pPr>
        <w:tabs>
          <w:tab w:val="left" w:pos="377"/>
        </w:tabs>
        <w:spacing w:line="360" w:lineRule="auto"/>
        <w:jc w:val="center"/>
        <w:rPr>
          <w:rFonts w:eastAsiaTheme="minorEastAsia"/>
          <w:spacing w:val="-5"/>
          <w:sz w:val="30"/>
          <w:szCs w:val="24"/>
          <w:lang w:val="zh-CN"/>
        </w:rPr>
      </w:pPr>
    </w:p>
    <w:p w14:paraId="1CCFB47A">
      <w:pPr>
        <w:tabs>
          <w:tab w:val="left" w:pos="377"/>
        </w:tabs>
        <w:spacing w:line="360" w:lineRule="auto"/>
        <w:jc w:val="center"/>
        <w:rPr>
          <w:rFonts w:eastAsiaTheme="minorEastAsia"/>
          <w:spacing w:val="-5"/>
          <w:sz w:val="30"/>
          <w:szCs w:val="24"/>
          <w:lang w:val="zh-CN"/>
        </w:rPr>
      </w:pPr>
      <w:r>
        <w:rPr>
          <w:rFonts w:hint="eastAsia" w:eastAsiaTheme="minorEastAsia"/>
          <w:spacing w:val="-5"/>
          <w:sz w:val="30"/>
          <w:szCs w:val="24"/>
          <w:lang w:val="zh-CN"/>
        </w:rPr>
        <w:t xml:space="preserve"> </w:t>
      </w:r>
      <w:r>
        <w:rPr>
          <w:rFonts w:eastAsiaTheme="minorEastAsia"/>
          <w:spacing w:val="-5"/>
          <w:sz w:val="30"/>
          <w:szCs w:val="24"/>
          <w:lang w:val="zh-CN"/>
        </w:rPr>
        <w:t xml:space="preserve">巢湖学院  </w:t>
      </w:r>
      <w:r>
        <w:rPr>
          <w:rFonts w:hint="eastAsia" w:eastAsiaTheme="minorEastAsia"/>
          <w:spacing w:val="-5"/>
          <w:sz w:val="30"/>
          <w:szCs w:val="24"/>
          <w:lang w:val="zh-CN"/>
        </w:rPr>
        <w:t>电子工程学院X</w:t>
      </w:r>
      <w:r>
        <w:rPr>
          <w:rFonts w:eastAsiaTheme="minorEastAsia"/>
          <w:spacing w:val="-5"/>
          <w:sz w:val="30"/>
          <w:szCs w:val="24"/>
          <w:lang w:val="zh-CN"/>
        </w:rPr>
        <w:t>XXX系</w:t>
      </w:r>
    </w:p>
    <w:p w14:paraId="19C791A1">
      <w:pPr>
        <w:tabs>
          <w:tab w:val="left" w:pos="377"/>
        </w:tabs>
        <w:spacing w:line="360" w:lineRule="auto"/>
        <w:ind w:left="4031" w:hanging="1876"/>
        <w:rPr>
          <w:rFonts w:eastAsia="Times New Roman"/>
          <w:spacing w:val="-5"/>
          <w:sz w:val="30"/>
          <w:szCs w:val="24"/>
          <w:u w:val="single"/>
          <w:lang w:val="zh-CN"/>
        </w:rPr>
        <w:sectPr>
          <w:footerReference r:id="rId3" w:type="default"/>
          <w:pgSz w:w="12240" w:h="15840"/>
          <w:pgMar w:top="1440" w:right="1800" w:bottom="1440" w:left="1800" w:header="720" w:footer="720" w:gutter="0"/>
          <w:pgNumType w:start="1"/>
          <w:cols w:space="720" w:num="1"/>
          <w:titlePg/>
          <w:docGrid w:type="lines" w:linePitch="312" w:charSpace="0"/>
        </w:sectPr>
      </w:pPr>
    </w:p>
    <w:p w14:paraId="53EB8CA8">
      <w:pPr>
        <w:jc w:val="center"/>
        <w:outlineLvl w:val="0"/>
        <w:rPr>
          <w:rFonts w:eastAsia="黑体"/>
          <w:b/>
          <w:bCs/>
          <w:sz w:val="28"/>
          <w:szCs w:val="24"/>
        </w:rPr>
      </w:pPr>
      <w:bookmarkStart w:id="14" w:name="_Toc17958"/>
      <w:bookmarkStart w:id="15" w:name="_Toc1013"/>
      <w:r>
        <w:rPr>
          <w:rFonts w:eastAsia="黑体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-31115</wp:posOffset>
                </wp:positionV>
                <wp:extent cx="2107565" cy="885190"/>
                <wp:effectExtent l="5080" t="4445" r="440055" b="17716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885190"/>
                        </a:xfrm>
                        <a:prstGeom prst="wedgeRectCallout">
                          <a:avLst>
                            <a:gd name="adj1" fmla="val 70548"/>
                            <a:gd name="adj2" fmla="val 69252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DDC4F">
                            <w:pPr>
                              <w:pStyle w:val="7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本页请根据课程任务书填写，适当增加行数，标题四号黑体，正文小四宋体，行距可适当调节，内容保持一页。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44.6pt;margin-top:-2.45pt;height:69.7pt;width:165.95pt;z-index:251662336;v-text-anchor:middle;mso-width-relative:page;mso-height-relative:page;" filled="f" stroked="t" coordsize="21600,21600" o:gfxdata="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nibgj1gAAAAoBAAAPAAAAAAAAAAEAIAAAACIAAABkcnMvZG93bnJldi54bWxQSwECFAAU&#10;AAAACACHTuJALFQOfJ4CAAAjBQAADgAAAAAAAAABACAAAAAlAQAAZHJzL2Uyb0RvYy54bWxQSwUG&#10;AAAAAAYABgBZAQAANQYAAAAA&#10;" adj="26038,25758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57FDDC4F">
                      <w:pPr>
                        <w:pStyle w:val="7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本页请根据课程任务书填写，适当增加行数，标题四号黑体，正文小四宋体，行距可适当调节，内容保持一页。</w:t>
                      </w:r>
                    </w:p>
                  </w:txbxContent>
                </v:textbox>
              </v:shape>
            </w:pict>
          </mc:Fallback>
        </mc:AlternateContent>
      </w:r>
      <w:bookmarkEnd w:id="14"/>
      <w:bookmarkEnd w:id="15"/>
      <w:r>
        <w:rPr>
          <w:spacing w:val="-5"/>
          <w:sz w:val="28"/>
          <w:szCs w:val="24"/>
          <w:lang w:val="zh-CN"/>
        </w:rPr>
        <w:t>《</w:t>
      </w:r>
      <w:r>
        <w:rPr>
          <w:rFonts w:hint="eastAsia"/>
          <w:spacing w:val="-5"/>
          <w:sz w:val="28"/>
          <w:szCs w:val="24"/>
        </w:rPr>
        <w:t>X</w:t>
      </w:r>
      <w:r>
        <w:rPr>
          <w:spacing w:val="-5"/>
          <w:sz w:val="28"/>
          <w:szCs w:val="24"/>
        </w:rPr>
        <w:t>XXXXXXXXXXXXXXX</w:t>
      </w:r>
      <w:r>
        <w:rPr>
          <w:spacing w:val="-5"/>
          <w:sz w:val="28"/>
          <w:szCs w:val="24"/>
          <w:lang w:val="zh-CN"/>
        </w:rPr>
        <w:t>》</w:t>
      </w:r>
      <w:r>
        <w:rPr>
          <w:rFonts w:hint="eastAsia" w:eastAsia="黑体"/>
          <w:b/>
          <w:bCs/>
          <w:sz w:val="28"/>
          <w:szCs w:val="24"/>
        </w:rPr>
        <w:t>任务书</w:t>
      </w:r>
    </w:p>
    <w:p w14:paraId="0E7FEDF7">
      <w:pPr>
        <w:rPr>
          <w:rFonts w:eastAsia="黑体"/>
          <w:b/>
          <w:bCs/>
          <w:sz w:val="28"/>
          <w:szCs w:val="24"/>
        </w:rPr>
      </w:pPr>
    </w:p>
    <w:p w14:paraId="5CD8C38B">
      <w:pPr>
        <w:tabs>
          <w:tab w:val="left" w:pos="377"/>
        </w:tabs>
        <w:rPr>
          <w:b/>
          <w:bCs/>
          <w:spacing w:val="-5"/>
          <w:kern w:val="0"/>
          <w:sz w:val="24"/>
          <w:szCs w:val="24"/>
        </w:rPr>
      </w:pPr>
      <w:r>
        <w:rPr>
          <w:b/>
          <w:bCs/>
          <w:spacing w:val="-5"/>
          <w:kern w:val="0"/>
          <w:sz w:val="24"/>
          <w:szCs w:val="24"/>
        </w:rPr>
        <w:t xml:space="preserve">设计时间共两周（20XX.X.X～20XX.X.X）,具体安排如下表： </w:t>
      </w:r>
    </w:p>
    <w:tbl>
      <w:tblPr>
        <w:tblStyle w:val="16"/>
        <w:tblW w:w="8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7057"/>
      </w:tblGrid>
      <w:tr w14:paraId="7360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537" w:type="dxa"/>
            <w:vAlign w:val="center"/>
          </w:tcPr>
          <w:p w14:paraId="02D288C9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7057" w:type="dxa"/>
            <w:vAlign w:val="center"/>
          </w:tcPr>
          <w:p w14:paraId="61D63FF7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设  计  内  容</w:t>
            </w:r>
          </w:p>
        </w:tc>
      </w:tr>
      <w:tr w14:paraId="4B74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537" w:type="dxa"/>
            <w:vAlign w:val="center"/>
          </w:tcPr>
          <w:p w14:paraId="620D869C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057" w:type="dxa"/>
            <w:vAlign w:val="center"/>
          </w:tcPr>
          <w:p w14:paraId="3BF1EF41">
            <w:pPr>
              <w:tabs>
                <w:tab w:val="left" w:pos="377"/>
              </w:tabs>
              <w:spacing w:line="312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了解学习电机基本工作原理，掌握各类电机驱动伺服系统的驱动方式，初步完成电机使能、初始化、正（反）转，使用单片机进行部分模块功能程序编写。</w:t>
            </w:r>
          </w:p>
        </w:tc>
      </w:tr>
      <w:tr w14:paraId="53CB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537" w:type="dxa"/>
            <w:vAlign w:val="center"/>
          </w:tcPr>
          <w:p w14:paraId="4CEB0CE3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057" w:type="dxa"/>
            <w:vAlign w:val="center"/>
          </w:tcPr>
          <w:p w14:paraId="705A5068">
            <w:pPr>
              <w:tabs>
                <w:tab w:val="left" w:pos="377"/>
              </w:tabs>
              <w:spacing w:line="312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结合工业场景需求，对照任务要求，综合设计电力拖动自动控制系统，做到对简单功能的复合，形成复杂问题的解决方案，并完成报告撰写，能对设计内容进行综合表述。</w:t>
            </w:r>
          </w:p>
        </w:tc>
      </w:tr>
    </w:tbl>
    <w:p w14:paraId="430DEFF0">
      <w:pPr>
        <w:tabs>
          <w:tab w:val="left" w:pos="377"/>
        </w:tabs>
        <w:spacing w:before="240" w:line="312" w:lineRule="auto"/>
        <w:rPr>
          <w:b/>
          <w:bCs/>
          <w:spacing w:val="-5"/>
          <w:kern w:val="0"/>
          <w:sz w:val="24"/>
          <w:szCs w:val="24"/>
        </w:rPr>
      </w:pPr>
    </w:p>
    <w:p w14:paraId="08BA9AD0">
      <w:pPr>
        <w:tabs>
          <w:tab w:val="left" w:pos="377"/>
        </w:tabs>
        <w:spacing w:line="312" w:lineRule="auto"/>
        <w:jc w:val="left"/>
        <w:rPr>
          <w:b/>
          <w:bCs/>
          <w:spacing w:val="-5"/>
          <w:kern w:val="0"/>
          <w:sz w:val="24"/>
          <w:szCs w:val="24"/>
        </w:rPr>
      </w:pPr>
      <w:r>
        <w:rPr>
          <w:b/>
          <w:bCs/>
          <w:spacing w:val="-5"/>
          <w:kern w:val="0"/>
          <w:sz w:val="24"/>
          <w:szCs w:val="24"/>
        </w:rPr>
        <w:t>主要任务要求：</w:t>
      </w:r>
    </w:p>
    <w:tbl>
      <w:tblPr>
        <w:tblStyle w:val="1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03DC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exact"/>
          <w:jc w:val="center"/>
        </w:trPr>
        <w:tc>
          <w:tcPr>
            <w:tcW w:w="8642" w:type="dxa"/>
            <w:vAlign w:val="center"/>
          </w:tcPr>
          <w:p w14:paraId="79D1E21E">
            <w:pPr>
              <w:tabs>
                <w:tab w:val="left" w:pos="377"/>
              </w:tabs>
              <w:spacing w:line="312" w:lineRule="auto"/>
              <w:jc w:val="left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主要任务要求</w:t>
            </w:r>
          </w:p>
        </w:tc>
      </w:tr>
      <w:tr w14:paraId="6242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2" w:type="dxa"/>
            <w:vAlign w:val="center"/>
          </w:tcPr>
          <w:p w14:paraId="42125EF2">
            <w:pPr>
              <w:tabs>
                <w:tab w:val="left" w:pos="377"/>
              </w:tabs>
              <w:spacing w:line="480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（1）设电机转动一圈，行程0.5m，用两个开关模拟滚筒洗衣机的洗涤模式1和洗涤模式2启动按钮；</w:t>
            </w:r>
          </w:p>
          <w:p w14:paraId="55D14EC4">
            <w:pPr>
              <w:tabs>
                <w:tab w:val="left" w:pos="377"/>
              </w:tabs>
              <w:spacing w:line="480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（2）洗涤模式一：洗衣时，自启动起滚筒以每分钟60转，向顺时针方向转动10秒、停3秒后、再向逆时针方向转10秒，重复上述过程三次后，指示灯亮起；</w:t>
            </w:r>
          </w:p>
          <w:p w14:paraId="59C7A1C6">
            <w:pPr>
              <w:tabs>
                <w:tab w:val="left" w:pos="377"/>
              </w:tabs>
              <w:spacing w:line="480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（3）洗涤模式二：洗衣时，自启动起滚筒以每分钟120转，向逆时针方向转动15秒、停3秒后、再向顺时针方向转15秒，重复上述过程三次后，指示灯亮起；</w:t>
            </w:r>
          </w:p>
          <w:p w14:paraId="5A960A56">
            <w:pPr>
              <w:tabs>
                <w:tab w:val="left" w:pos="377"/>
              </w:tabs>
              <w:spacing w:line="480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（4）能够实现模式切换；</w:t>
            </w:r>
          </w:p>
          <w:p w14:paraId="4917642D">
            <w:pPr>
              <w:tabs>
                <w:tab w:val="left" w:pos="377"/>
              </w:tabs>
              <w:spacing w:line="480" w:lineRule="auto"/>
              <w:jc w:val="left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（5）记录转速曲线、位置曲线。</w:t>
            </w:r>
          </w:p>
          <w:p w14:paraId="216AF182">
            <w:pPr>
              <w:tabs>
                <w:tab w:val="left" w:pos="377"/>
              </w:tabs>
              <w:spacing w:line="312" w:lineRule="auto"/>
              <w:jc w:val="left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  <w:p w14:paraId="1EBFD5EE">
            <w:pPr>
              <w:tabs>
                <w:tab w:val="left" w:pos="377"/>
              </w:tabs>
              <w:spacing w:line="312" w:lineRule="auto"/>
              <w:jc w:val="left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  <w:p w14:paraId="407ECCCC">
            <w:pPr>
              <w:tabs>
                <w:tab w:val="left" w:pos="377"/>
              </w:tabs>
              <w:spacing w:line="312" w:lineRule="auto"/>
              <w:jc w:val="left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  <w:p w14:paraId="5B8396EF">
            <w:pPr>
              <w:tabs>
                <w:tab w:val="left" w:pos="377"/>
              </w:tabs>
              <w:spacing w:line="312" w:lineRule="auto"/>
              <w:jc w:val="left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</w:tbl>
    <w:p w14:paraId="64954845">
      <w:pPr>
        <w:tabs>
          <w:tab w:val="left" w:pos="377"/>
        </w:tabs>
        <w:spacing w:before="240" w:line="312" w:lineRule="auto"/>
        <w:jc w:val="center"/>
        <w:outlineLvl w:val="0"/>
        <w:rPr>
          <w:rFonts w:eastAsia="黑体"/>
          <w:b/>
          <w:bCs/>
          <w:sz w:val="28"/>
          <w:szCs w:val="24"/>
        </w:rPr>
        <w:sectPr>
          <w:footerReference r:id="rId4" w:type="default"/>
          <w:pgSz w:w="12240" w:h="15840"/>
          <w:pgMar w:top="1440" w:right="1800" w:bottom="1440" w:left="1800" w:header="720" w:footer="720" w:gutter="0"/>
          <w:pgNumType w:start="1"/>
          <w:cols w:space="720" w:num="1"/>
          <w:docGrid w:type="lines" w:linePitch="312" w:charSpace="0"/>
        </w:sectPr>
      </w:pPr>
      <w:bookmarkStart w:id="16" w:name="_Toc932"/>
      <w:bookmarkStart w:id="17" w:name="_Toc2748"/>
    </w:p>
    <w:p w14:paraId="66DC63E6">
      <w:pPr>
        <w:tabs>
          <w:tab w:val="left" w:pos="377"/>
        </w:tabs>
        <w:spacing w:before="240" w:line="312" w:lineRule="auto"/>
        <w:jc w:val="center"/>
        <w:outlineLvl w:val="0"/>
        <w:rPr>
          <w:rFonts w:eastAsia="黑体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-47625</wp:posOffset>
                </wp:positionV>
                <wp:extent cx="1517015" cy="765810"/>
                <wp:effectExtent l="0" t="0" r="349885" b="167640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765810"/>
                        </a:xfrm>
                        <a:prstGeom prst="wedgeRectCallout">
                          <a:avLst>
                            <a:gd name="adj1" fmla="val 70548"/>
                            <a:gd name="adj2" fmla="val 69252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C9EEE">
                            <w:pPr>
                              <w:pStyle w:val="7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本页根据任务书填写,字体格式等要求同上页</w:t>
                            </w:r>
                          </w:p>
                          <w:p w14:paraId="18C9DF4A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本页内容请根据课程任务书填写，适当增加行数，内容保持一页</w:t>
                            </w:r>
                          </w:p>
                          <w:p w14:paraId="1387D0A9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任务书填写，适当增加行数，内容保持一页</w:t>
                            </w:r>
                          </w:p>
                          <w:p w14:paraId="5C5C8E67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33.75pt;margin-top:-3.75pt;height:60.3pt;width:119.45pt;z-index:251667456;v-text-anchor:middle;mso-width-relative:page;mso-height-relative:page;" filled="f" stroked="t" coordsize="21600,21600" o:gfxdata="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PmDXe1QAAAAoBAAAPAAAAAAAAAAEAIAAAACIAAABkcnMvZG93bnJldi54bWxQSwECFAAUAAAA&#10;CACHTuJA9rI3ipwCAAAjBQAADgAAAAAAAAABACAAAAAkAQAAZHJzL2Uyb0RvYy54bWxQSwUGAAAA&#10;AAYABgBZAQAAMgYAAAAA&#10;" adj="26038,25758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46DC9EEE">
                      <w:pPr>
                        <w:pStyle w:val="7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本页根据任务书填写,字体格式等要求同上页</w:t>
                      </w:r>
                    </w:p>
                    <w:p w14:paraId="18C9DF4A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本页内容请根据课程任务书填写，适当增加行数，内容保持一页</w:t>
                      </w:r>
                    </w:p>
                    <w:p w14:paraId="1387D0A9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任务书填写，适当增加行数，内容保持一页</w:t>
                      </w:r>
                    </w:p>
                    <w:p w14:paraId="5C5C8E67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/>
          <w:bCs/>
          <w:sz w:val="28"/>
          <w:szCs w:val="24"/>
        </w:rPr>
        <w:t>课设</w:t>
      </w:r>
      <w:r>
        <w:rPr>
          <w:rFonts w:eastAsia="黑体"/>
          <w:b/>
          <w:bCs/>
          <w:sz w:val="28"/>
          <w:szCs w:val="24"/>
        </w:rPr>
        <w:t>成绩</w:t>
      </w:r>
      <w:bookmarkEnd w:id="16"/>
      <w:bookmarkEnd w:id="17"/>
      <w:r>
        <w:rPr>
          <w:rFonts w:hint="eastAsia" w:eastAsia="黑体"/>
          <w:b/>
          <w:bCs/>
          <w:sz w:val="28"/>
          <w:szCs w:val="24"/>
        </w:rPr>
        <w:t>评定</w:t>
      </w:r>
    </w:p>
    <w:p w14:paraId="2FF152E3">
      <w:pPr>
        <w:tabs>
          <w:tab w:val="left" w:pos="377"/>
        </w:tabs>
        <w:spacing w:before="240" w:line="312" w:lineRule="auto"/>
        <w:outlineLvl w:val="0"/>
        <w:rPr>
          <w:b/>
          <w:bCs/>
          <w:spacing w:val="-5"/>
          <w:kern w:val="0"/>
          <w:sz w:val="24"/>
          <w:szCs w:val="24"/>
        </w:rPr>
      </w:pPr>
      <w:bookmarkStart w:id="18" w:name="_Toc14242"/>
      <w:bookmarkStart w:id="19" w:name="_Toc14310"/>
      <w:r>
        <w:rPr>
          <w:rFonts w:eastAsia="黑体"/>
          <w:b/>
          <w:bCs/>
          <w:sz w:val="28"/>
          <w:szCs w:val="24"/>
        </w:rPr>
        <w:t>设计</w:t>
      </w:r>
      <w:bookmarkEnd w:id="18"/>
      <w:bookmarkEnd w:id="19"/>
      <w:r>
        <w:rPr>
          <w:rFonts w:hint="eastAsia" w:eastAsia="黑体"/>
          <w:b/>
          <w:bCs/>
          <w:sz w:val="28"/>
          <w:szCs w:val="24"/>
        </w:rPr>
        <w:t>报告（xx</w:t>
      </w:r>
      <w:r>
        <w:rPr>
          <w:rFonts w:eastAsia="黑体"/>
          <w:b/>
          <w:bCs/>
          <w:sz w:val="28"/>
          <w:szCs w:val="24"/>
        </w:rPr>
        <w:t>%</w:t>
      </w:r>
      <w:r>
        <w:rPr>
          <w:rFonts w:hint="eastAsia" w:eastAsia="黑体"/>
          <w:b/>
          <w:bCs/>
          <w:sz w:val="28"/>
          <w:szCs w:val="24"/>
        </w:rPr>
        <w:t>）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877"/>
        <w:gridCol w:w="1624"/>
      </w:tblGrid>
      <w:tr w14:paraId="2F86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58058A42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序号</w:t>
            </w:r>
          </w:p>
        </w:tc>
        <w:tc>
          <w:tcPr>
            <w:tcW w:w="5877" w:type="dxa"/>
            <w:vAlign w:val="center"/>
          </w:tcPr>
          <w:p w14:paraId="6795DDDE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指标点</w:t>
            </w:r>
          </w:p>
        </w:tc>
        <w:tc>
          <w:tcPr>
            <w:tcW w:w="1624" w:type="dxa"/>
            <w:vAlign w:val="center"/>
          </w:tcPr>
          <w:p w14:paraId="7B6D69F5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分值</w:t>
            </w:r>
          </w:p>
        </w:tc>
      </w:tr>
      <w:tr w14:paraId="6615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6278BD7C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1</w:t>
            </w:r>
          </w:p>
        </w:tc>
        <w:tc>
          <w:tcPr>
            <w:tcW w:w="5877" w:type="dxa"/>
            <w:vAlign w:val="center"/>
          </w:tcPr>
          <w:p w14:paraId="4D0A1F9A">
            <w:pPr>
              <w:tabs>
                <w:tab w:val="left" w:pos="377"/>
              </w:tabs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基本功能实现，电机做到可以正常启动、旋转、显示电机工作状态，各个模块基本驱动正确（0分-30分）</w:t>
            </w:r>
          </w:p>
        </w:tc>
        <w:tc>
          <w:tcPr>
            <w:tcW w:w="1624" w:type="dxa"/>
            <w:vAlign w:val="center"/>
          </w:tcPr>
          <w:p w14:paraId="186B43D2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  <w:tr w14:paraId="3780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61D64FEB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2</w:t>
            </w:r>
          </w:p>
        </w:tc>
        <w:tc>
          <w:tcPr>
            <w:tcW w:w="5877" w:type="dxa"/>
            <w:vAlign w:val="center"/>
          </w:tcPr>
          <w:p w14:paraId="75C4CB07">
            <w:pPr>
              <w:tabs>
                <w:tab w:val="left" w:pos="377"/>
              </w:tabs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程序设计合理，对于工业实际应用场景可以做到完整实现，工况良好可以稳定运行5min以上（0分-30分）</w:t>
            </w:r>
          </w:p>
        </w:tc>
        <w:tc>
          <w:tcPr>
            <w:tcW w:w="1624" w:type="dxa"/>
            <w:vAlign w:val="center"/>
          </w:tcPr>
          <w:p w14:paraId="19ADB186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  <w:tr w14:paraId="4A85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48F4A2FA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3</w:t>
            </w:r>
          </w:p>
        </w:tc>
        <w:tc>
          <w:tcPr>
            <w:tcW w:w="5877" w:type="dxa"/>
            <w:vAlign w:val="center"/>
          </w:tcPr>
          <w:p w14:paraId="6C1D3140">
            <w:pPr>
              <w:tabs>
                <w:tab w:val="left" w:pos="377"/>
              </w:tabs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设计文档图标清晰、格式正确（0分-20分）</w:t>
            </w:r>
          </w:p>
        </w:tc>
        <w:tc>
          <w:tcPr>
            <w:tcW w:w="1624" w:type="dxa"/>
            <w:vAlign w:val="center"/>
          </w:tcPr>
          <w:p w14:paraId="36F75BB0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  <w:tr w14:paraId="1F891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739F6A7C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4</w:t>
            </w:r>
          </w:p>
        </w:tc>
        <w:tc>
          <w:tcPr>
            <w:tcW w:w="5877" w:type="dxa"/>
            <w:vAlign w:val="center"/>
          </w:tcPr>
          <w:p w14:paraId="45C4FDEC">
            <w:pPr>
              <w:tabs>
                <w:tab w:val="left" w:pos="377"/>
              </w:tabs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表述清晰合理、实验结果清晰（0分-20分）</w:t>
            </w:r>
          </w:p>
        </w:tc>
        <w:tc>
          <w:tcPr>
            <w:tcW w:w="1624" w:type="dxa"/>
            <w:vAlign w:val="center"/>
          </w:tcPr>
          <w:p w14:paraId="314E2FB6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  <w:tr w14:paraId="7A36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6A753534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5</w:t>
            </w:r>
          </w:p>
        </w:tc>
        <w:tc>
          <w:tcPr>
            <w:tcW w:w="5877" w:type="dxa"/>
            <w:vAlign w:val="center"/>
          </w:tcPr>
          <w:p w14:paraId="2D86FF6E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spacing w:val="-5"/>
                <w:kern w:val="0"/>
                <w:sz w:val="24"/>
                <w:szCs w:val="24"/>
              </w:rPr>
              <w:t>合计</w:t>
            </w:r>
          </w:p>
        </w:tc>
        <w:tc>
          <w:tcPr>
            <w:tcW w:w="1624" w:type="dxa"/>
            <w:vAlign w:val="center"/>
          </w:tcPr>
          <w:p w14:paraId="2F01FC3F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</w:p>
        </w:tc>
      </w:tr>
    </w:tbl>
    <w:p w14:paraId="25AA45CE">
      <w:pPr>
        <w:jc w:val="left"/>
        <w:rPr>
          <w:b/>
          <w:bCs/>
          <w:spacing w:val="-5"/>
          <w:kern w:val="0"/>
          <w:sz w:val="24"/>
          <w:szCs w:val="24"/>
        </w:rPr>
      </w:pPr>
      <w:r>
        <w:rPr>
          <w:rFonts w:hint="eastAsia" w:eastAsia="黑体"/>
          <w:b/>
          <w:bCs/>
          <w:sz w:val="28"/>
          <w:szCs w:val="24"/>
        </w:rPr>
        <w:t>现场答辩（xx</w:t>
      </w:r>
      <w:r>
        <w:rPr>
          <w:rFonts w:eastAsia="黑体"/>
          <w:b/>
          <w:bCs/>
          <w:sz w:val="28"/>
          <w:szCs w:val="24"/>
        </w:rPr>
        <w:t>%</w:t>
      </w:r>
      <w:r>
        <w:rPr>
          <w:rFonts w:hint="eastAsia" w:eastAsia="黑体"/>
          <w:b/>
          <w:bCs/>
          <w:sz w:val="28"/>
          <w:szCs w:val="24"/>
        </w:rPr>
        <w:t>）</w:t>
      </w:r>
    </w:p>
    <w:tbl>
      <w:tblPr>
        <w:tblStyle w:val="17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75"/>
        <w:gridCol w:w="2651"/>
        <w:gridCol w:w="1259"/>
        <w:gridCol w:w="1268"/>
        <w:gridCol w:w="1260"/>
      </w:tblGrid>
      <w:tr w14:paraId="29F1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136" w:type="dxa"/>
            <w:vAlign w:val="center"/>
          </w:tcPr>
          <w:p w14:paraId="1044A902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学号</w:t>
            </w:r>
          </w:p>
        </w:tc>
        <w:tc>
          <w:tcPr>
            <w:tcW w:w="984" w:type="dxa"/>
          </w:tcPr>
          <w:p w14:paraId="35147BE8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2689" w:type="dxa"/>
            <w:vAlign w:val="center"/>
          </w:tcPr>
          <w:p w14:paraId="6DE24660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b/>
                <w:bCs/>
                <w:spacing w:val="-5"/>
                <w:kern w:val="0"/>
                <w:sz w:val="24"/>
                <w:szCs w:val="24"/>
              </w:rPr>
              <w:t>答辩主要问题</w:t>
            </w:r>
          </w:p>
        </w:tc>
        <w:tc>
          <w:tcPr>
            <w:tcW w:w="1273" w:type="dxa"/>
            <w:vAlign w:val="center"/>
          </w:tcPr>
          <w:p w14:paraId="1CB2BB93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kern w:val="0"/>
                <w:sz w:val="24"/>
                <w:szCs w:val="24"/>
              </w:rPr>
              <w:t>答辩成绩</w:t>
            </w:r>
          </w:p>
        </w:tc>
        <w:tc>
          <w:tcPr>
            <w:tcW w:w="1274" w:type="dxa"/>
          </w:tcPr>
          <w:p w14:paraId="0FD2C30F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kern w:val="0"/>
                <w:sz w:val="24"/>
                <w:szCs w:val="24"/>
              </w:rPr>
              <w:t>设计成绩（50）</w:t>
            </w:r>
          </w:p>
        </w:tc>
        <w:tc>
          <w:tcPr>
            <w:tcW w:w="1274" w:type="dxa"/>
          </w:tcPr>
          <w:p w14:paraId="2391C2F5">
            <w:pPr>
              <w:tabs>
                <w:tab w:val="left" w:pos="377"/>
              </w:tabs>
              <w:spacing w:line="312" w:lineRule="auto"/>
              <w:jc w:val="center"/>
              <w:rPr>
                <w:b/>
                <w:bCs/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kern w:val="0"/>
                <w:sz w:val="24"/>
                <w:szCs w:val="24"/>
              </w:rPr>
              <w:t>总评成绩</w:t>
            </w:r>
          </w:p>
        </w:tc>
      </w:tr>
      <w:tr w14:paraId="5BC0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1136" w:type="dxa"/>
            <w:vAlign w:val="center"/>
          </w:tcPr>
          <w:p w14:paraId="1E9E9920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2100</w:t>
            </w:r>
            <w:r>
              <w:rPr>
                <w:rFonts w:ascii="Arial" w:hAnsi="Arial" w:cs="Arial"/>
                <w:spacing w:val="-5"/>
                <w:kern w:val="0"/>
                <w:sz w:val="24"/>
                <w:szCs w:val="24"/>
              </w:rPr>
              <w:t>××××</w:t>
            </w:r>
          </w:p>
        </w:tc>
        <w:tc>
          <w:tcPr>
            <w:tcW w:w="984" w:type="dxa"/>
            <w:vAlign w:val="center"/>
          </w:tcPr>
          <w:p w14:paraId="4565325F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564A46DE">
            <w:pPr>
              <w:tabs>
                <w:tab w:val="left" w:pos="377"/>
              </w:tabs>
              <w:wordWrap w:val="0"/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如何把模式1的3秒停转改为5秒</w:t>
            </w:r>
          </w:p>
        </w:tc>
        <w:tc>
          <w:tcPr>
            <w:tcW w:w="1273" w:type="dxa"/>
            <w:vAlign w:val="center"/>
          </w:tcPr>
          <w:p w14:paraId="7A8DA31D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14:paraId="26B78207">
            <w:pPr>
              <w:tabs>
                <w:tab w:val="left" w:pos="377"/>
              </w:tabs>
              <w:spacing w:line="312" w:lineRule="auto"/>
              <w:jc w:val="center"/>
            </w:pPr>
          </w:p>
        </w:tc>
        <w:tc>
          <w:tcPr>
            <w:tcW w:w="1274" w:type="dxa"/>
          </w:tcPr>
          <w:p w14:paraId="69040EFF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</w:tr>
      <w:tr w14:paraId="5D64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136" w:type="dxa"/>
            <w:vAlign w:val="center"/>
          </w:tcPr>
          <w:p w14:paraId="79485D2F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2100</w:t>
            </w:r>
            <w:r>
              <w:rPr>
                <w:rFonts w:ascii="Arial" w:hAnsi="Arial" w:cs="Arial"/>
                <w:spacing w:val="-5"/>
                <w:kern w:val="0"/>
                <w:sz w:val="24"/>
                <w:szCs w:val="24"/>
              </w:rPr>
              <w:t>××××</w:t>
            </w:r>
          </w:p>
        </w:tc>
        <w:tc>
          <w:tcPr>
            <w:tcW w:w="984" w:type="dxa"/>
            <w:vAlign w:val="center"/>
          </w:tcPr>
          <w:p w14:paraId="682BBE78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高玉辉</w:t>
            </w:r>
          </w:p>
        </w:tc>
        <w:tc>
          <w:tcPr>
            <w:tcW w:w="2689" w:type="dxa"/>
            <w:vAlign w:val="center"/>
          </w:tcPr>
          <w:p w14:paraId="7136FF19">
            <w:pPr>
              <w:tabs>
                <w:tab w:val="left" w:pos="377"/>
              </w:tabs>
              <w:wordWrap w:val="0"/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如何将的反转改为正转</w:t>
            </w:r>
          </w:p>
        </w:tc>
        <w:tc>
          <w:tcPr>
            <w:tcW w:w="1273" w:type="dxa"/>
            <w:vAlign w:val="center"/>
          </w:tcPr>
          <w:p w14:paraId="65E5456F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 w14:paraId="27A5AE22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A161D07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</w:tr>
      <w:tr w14:paraId="487B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136" w:type="dxa"/>
            <w:vAlign w:val="center"/>
          </w:tcPr>
          <w:p w14:paraId="6F79A6A3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2100</w:t>
            </w:r>
            <w:r>
              <w:rPr>
                <w:rFonts w:ascii="Arial" w:hAnsi="Arial" w:cs="Arial"/>
                <w:spacing w:val="-5"/>
                <w:kern w:val="0"/>
                <w:sz w:val="24"/>
                <w:szCs w:val="24"/>
              </w:rPr>
              <w:t>××××</w:t>
            </w:r>
          </w:p>
        </w:tc>
        <w:tc>
          <w:tcPr>
            <w:tcW w:w="984" w:type="dxa"/>
            <w:vAlign w:val="center"/>
          </w:tcPr>
          <w:p w14:paraId="28FA9E59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韩海洋</w:t>
            </w:r>
          </w:p>
        </w:tc>
        <w:tc>
          <w:tcPr>
            <w:tcW w:w="2689" w:type="dxa"/>
            <w:vAlign w:val="center"/>
          </w:tcPr>
          <w:p w14:paraId="31997BCC">
            <w:pPr>
              <w:tabs>
                <w:tab w:val="left" w:pos="377"/>
              </w:tabs>
              <w:wordWrap w:val="0"/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如何把控制的两个模式的开关改为两个</w:t>
            </w:r>
          </w:p>
        </w:tc>
        <w:tc>
          <w:tcPr>
            <w:tcW w:w="1273" w:type="dxa"/>
            <w:vAlign w:val="center"/>
          </w:tcPr>
          <w:p w14:paraId="682F152D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 w14:paraId="714C57E8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8D54317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</w:tr>
      <w:tr w14:paraId="3960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136" w:type="dxa"/>
            <w:vAlign w:val="center"/>
          </w:tcPr>
          <w:p w14:paraId="44204CAC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2100</w:t>
            </w:r>
            <w:r>
              <w:rPr>
                <w:rFonts w:ascii="Arial" w:hAnsi="Arial" w:cs="Arial"/>
                <w:spacing w:val="-5"/>
                <w:kern w:val="0"/>
                <w:sz w:val="24"/>
                <w:szCs w:val="24"/>
              </w:rPr>
              <w:t>××××</w:t>
            </w:r>
          </w:p>
        </w:tc>
        <w:tc>
          <w:tcPr>
            <w:tcW w:w="984" w:type="dxa"/>
            <w:vAlign w:val="center"/>
          </w:tcPr>
          <w:p w14:paraId="262A3C2D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宫露</w:t>
            </w:r>
          </w:p>
        </w:tc>
        <w:tc>
          <w:tcPr>
            <w:tcW w:w="2689" w:type="dxa"/>
            <w:vAlign w:val="center"/>
          </w:tcPr>
          <w:p w14:paraId="3D534E15">
            <w:pPr>
              <w:tabs>
                <w:tab w:val="left" w:pos="377"/>
              </w:tabs>
              <w:wordWrap w:val="0"/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Pwm怎么控制电机转速</w:t>
            </w:r>
          </w:p>
        </w:tc>
        <w:tc>
          <w:tcPr>
            <w:tcW w:w="1273" w:type="dxa"/>
            <w:vAlign w:val="center"/>
          </w:tcPr>
          <w:p w14:paraId="3FE75D43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 w14:paraId="29F1A0D1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5B344B9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</w:tr>
      <w:tr w14:paraId="1CC5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1136" w:type="dxa"/>
            <w:vAlign w:val="center"/>
          </w:tcPr>
          <w:p w14:paraId="3BEBDC0B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2100</w:t>
            </w:r>
            <w:r>
              <w:rPr>
                <w:rFonts w:ascii="Arial" w:hAnsi="Arial" w:cs="Arial"/>
                <w:spacing w:val="-5"/>
                <w:kern w:val="0"/>
                <w:sz w:val="24"/>
                <w:szCs w:val="24"/>
              </w:rPr>
              <w:t>××××</w:t>
            </w:r>
          </w:p>
        </w:tc>
        <w:tc>
          <w:tcPr>
            <w:tcW w:w="984" w:type="dxa"/>
            <w:vAlign w:val="center"/>
          </w:tcPr>
          <w:p w14:paraId="6265635E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洪峻</w:t>
            </w:r>
          </w:p>
        </w:tc>
        <w:tc>
          <w:tcPr>
            <w:tcW w:w="2689" w:type="dxa"/>
            <w:vAlign w:val="center"/>
          </w:tcPr>
          <w:p w14:paraId="66A1F107">
            <w:pPr>
              <w:tabs>
                <w:tab w:val="left" w:pos="377"/>
              </w:tabs>
              <w:wordWrap w:val="0"/>
              <w:spacing w:line="312" w:lineRule="auto"/>
              <w:rPr>
                <w:spacing w:val="-5"/>
                <w:kern w:val="0"/>
                <w:sz w:val="24"/>
                <w:szCs w:val="24"/>
              </w:rPr>
            </w:pPr>
            <w:r>
              <w:rPr>
                <w:rFonts w:hint="eastAsia"/>
                <w:spacing w:val="-5"/>
                <w:kern w:val="0"/>
                <w:sz w:val="24"/>
                <w:szCs w:val="24"/>
              </w:rPr>
              <w:t>电枢电阻怎么影响调速</w:t>
            </w:r>
          </w:p>
        </w:tc>
        <w:tc>
          <w:tcPr>
            <w:tcW w:w="1273" w:type="dxa"/>
            <w:vAlign w:val="center"/>
          </w:tcPr>
          <w:p w14:paraId="6DA87840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 w:val="continue"/>
          </w:tcPr>
          <w:p w14:paraId="731A1FDD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274" w:type="dxa"/>
          </w:tcPr>
          <w:p w14:paraId="4C4561C9">
            <w:pPr>
              <w:tabs>
                <w:tab w:val="left" w:pos="377"/>
              </w:tabs>
              <w:spacing w:line="312" w:lineRule="auto"/>
              <w:jc w:val="center"/>
              <w:rPr>
                <w:spacing w:val="-5"/>
                <w:kern w:val="0"/>
                <w:sz w:val="24"/>
                <w:szCs w:val="24"/>
              </w:rPr>
            </w:pPr>
          </w:p>
        </w:tc>
      </w:tr>
    </w:tbl>
    <w:p w14:paraId="57A6E873">
      <w:pPr>
        <w:tabs>
          <w:tab w:val="left" w:pos="377"/>
        </w:tabs>
        <w:spacing w:before="240" w:line="312" w:lineRule="auto"/>
        <w:jc w:val="right"/>
        <w:rPr>
          <w:b/>
          <w:bCs/>
          <w:spacing w:val="-5"/>
          <w:kern w:val="0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151130</wp:posOffset>
                </wp:positionV>
                <wp:extent cx="1700530" cy="300990"/>
                <wp:effectExtent l="5080" t="203200" r="97790" b="16510"/>
                <wp:wrapNone/>
                <wp:docPr id="2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530" cy="300990"/>
                        </a:xfrm>
                        <a:prstGeom prst="wedgeRectCallout">
                          <a:avLst>
                            <a:gd name="adj1" fmla="val 55064"/>
                            <a:gd name="adj2" fmla="val -116037"/>
                          </a:avLst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5E751">
                            <w:pPr>
                              <w:pStyle w:val="7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根据小组人数确定行数</w:t>
                            </w:r>
                          </w:p>
                          <w:p w14:paraId="52F7FF0B">
                            <w:pPr>
                              <w:pStyle w:val="7"/>
                              <w:rPr>
                                <w:color w:val="0000FF"/>
                              </w:rPr>
                            </w:pPr>
                          </w:p>
                          <w:p w14:paraId="0F002323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本页内容请根据课程任务书填写，适当增加行数，内容保持一页</w:t>
                            </w:r>
                          </w:p>
                          <w:p w14:paraId="1350BCE6">
                            <w:pPr>
                              <w:pStyle w:val="7"/>
                            </w:pPr>
                            <w:r>
                              <w:rPr>
                                <w:rFonts w:hint="eastAsia"/>
                              </w:rPr>
                              <w:t>任务书填写，适当增加行数，内容保持一页</w:t>
                            </w:r>
                          </w:p>
                          <w:p w14:paraId="1B6B8C76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29.85pt;margin-top:11.9pt;height:23.7pt;width:133.9pt;z-index:251663360;v-text-anchor:middle;mso-width-relative:page;mso-height-relative:page;" filled="f" stroked="t" coordsize="21600,21600" o:gfxdata="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oKc5k2QAAAAkBAAAPAAAAAAAAAAEAIAAAACIAAABkcnMvZG93bnJldi54bWxQSwEC&#10;FAAUAAAACACHTuJA3/9ZpZ4CAAAlBQAADgAAAAAAAAABACAAAAAoAQAAZHJzL2Uyb0RvYy54bWxQ&#10;SwUGAAAAAAYABgBZAQAAOAYAAAAA&#10;" adj="22694,-14264">
                <v:fill on="f" focussize="0,0"/>
                <v:stroke color="#FF0000 [2404]" joinstyle="round"/>
                <v:imagedata o:title=""/>
                <o:lock v:ext="edit" aspectratio="f"/>
                <v:textbox>
                  <w:txbxContent>
                    <w:p w14:paraId="7435E751">
                      <w:pPr>
                        <w:pStyle w:val="7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根据小组人数确定行数</w:t>
                      </w:r>
                    </w:p>
                    <w:p w14:paraId="52F7FF0B">
                      <w:pPr>
                        <w:pStyle w:val="7"/>
                        <w:rPr>
                          <w:color w:val="0000FF"/>
                        </w:rPr>
                      </w:pPr>
                    </w:p>
                    <w:p w14:paraId="0F002323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本页内容请根据课程任务书填写，适当增加行数，内容保持一页</w:t>
                      </w:r>
                    </w:p>
                    <w:p w14:paraId="1350BCE6">
                      <w:pPr>
                        <w:pStyle w:val="7"/>
                      </w:pPr>
                      <w:r>
                        <w:rPr>
                          <w:rFonts w:hint="eastAsia"/>
                        </w:rPr>
                        <w:t>任务书填写，适当增加行数，内容保持一页</w:t>
                      </w:r>
                    </w:p>
                    <w:p w14:paraId="1B6B8C76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pacing w:val="-5"/>
          <w:kern w:val="0"/>
          <w:sz w:val="24"/>
          <w:szCs w:val="24"/>
        </w:rPr>
        <w:t>答辩教师：______________________________</w:t>
      </w:r>
    </w:p>
    <w:p w14:paraId="393075BE">
      <w:pPr>
        <w:tabs>
          <w:tab w:val="left" w:pos="377"/>
        </w:tabs>
        <w:spacing w:before="240" w:line="312" w:lineRule="auto"/>
        <w:jc w:val="right"/>
        <w:rPr>
          <w:b/>
          <w:bCs/>
          <w:spacing w:val="-5"/>
          <w:kern w:val="0"/>
          <w:sz w:val="24"/>
          <w:szCs w:val="24"/>
        </w:rPr>
      </w:pPr>
      <w:r>
        <w:rPr>
          <w:b/>
          <w:bCs/>
          <w:spacing w:val="-5"/>
          <w:kern w:val="0"/>
          <w:sz w:val="24"/>
          <w:szCs w:val="24"/>
        </w:rPr>
        <w:t>年   月   日</w:t>
      </w:r>
    </w:p>
    <w:p w14:paraId="65BB41F1">
      <w:pPr>
        <w:jc w:val="center"/>
        <w:rPr>
          <w:rFonts w:ascii="宋体" w:hAnsi="宋体"/>
        </w:rPr>
        <w:sectPr>
          <w:footerReference r:id="rId5" w:type="default"/>
          <w:pgSz w:w="12240" w:h="15840"/>
          <w:pgMar w:top="1440" w:right="1800" w:bottom="1440" w:left="1800" w:header="720" w:footer="720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b/>
          <w:sz w:val="32"/>
        </w:rPr>
        <w:id w:val="147477792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黑体" w:cs="黑体"/>
          <w:b/>
          <w:sz w:val="24"/>
          <w:szCs w:val="21"/>
          <w:lang w:val="zh-CN"/>
        </w:rPr>
      </w:sdtEndPr>
      <w:sdtContent>
        <w:p w14:paraId="155EE4BA">
          <w:pPr>
            <w:jc w:val="center"/>
          </w:pPr>
          <w:r>
            <w:rPr>
              <w:rFonts w:hint="eastAsia" w:ascii="黑体" w:hAnsi="黑体" w:eastAsia="黑体" w:cs="黑体"/>
              <w:b/>
              <w:sz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3482975</wp:posOffset>
                    </wp:positionH>
                    <wp:positionV relativeFrom="paragraph">
                      <wp:posOffset>-5080</wp:posOffset>
                    </wp:positionV>
                    <wp:extent cx="2139950" cy="554990"/>
                    <wp:effectExtent l="345440" t="4445" r="16510" b="12065"/>
                    <wp:wrapNone/>
                    <wp:docPr id="28" name="圆角矩形标注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9950" cy="554990"/>
                            </a:xfrm>
                            <a:prstGeom prst="wedgeRoundRectCallout">
                              <a:avLst>
                                <a:gd name="adj1" fmla="val -65046"/>
                                <a:gd name="adj2" fmla="val 163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DB836E2">
                                <w:r>
                                  <w:rPr>
                                    <w:rFonts w:hint="eastAsia"/>
                                    <w:color w:val="0000FF"/>
                                  </w:rPr>
                                  <w:t>三号，黑体，加粗，居中，中间空两字符，</w:t>
                                </w:r>
                              </w:p>
                            </w:txbxContent>
                          </wps:txbx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62" type="#_x0000_t62" style="position:absolute;left:0pt;margin-left:274.25pt;margin-top:-0.4pt;height:43.7pt;width:168.5pt;z-index:251665408;mso-width-relative:page;mso-height-relative:page;" fillcolor="#FFFFFF" filled="t" stroked="t" coordsize="21600,21600" o:gfxdata="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z6M4dQAAAAIAQAADwAAAAAA&#10;AAABACAAAAAiAAAAZHJzL2Rvd25yZXYueG1sUEsBAhQAFAAAAAgAh07iQMJjit5QAgAAvQQAAA4A&#10;AAAAAAAAAQAgAAAAIwEAAGRycy9lMm9Eb2MueG1sUEsFBgAAAAAGAAYAWQEAAOUFAAAAAA==&#10;" adj="-3250,11153,14400">
                    <v:fill on="t" focussize="0,0"/>
                    <v:stroke color="#FF0000" joinstyle="miter"/>
                    <v:imagedata o:title=""/>
                    <o:lock v:ext="edit" aspectratio="f"/>
                    <v:textbox>
                      <w:txbxContent>
                        <w:p w14:paraId="5DB836E2">
                          <w:r>
                            <w:rPr>
                              <w:rFonts w:hint="eastAsia"/>
                              <w:color w:val="0000FF"/>
                            </w:rPr>
                            <w:t>三号，黑体，加粗，居中，中间空两字符，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 w:ascii="黑体" w:hAnsi="黑体" w:eastAsia="黑体" w:cs="黑体"/>
              <w:b/>
              <w:sz w:val="32"/>
            </w:rPr>
            <w:t>目  录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TOC \o "1-2" \h \u </w:instrText>
          </w:r>
          <w:r>
            <w:rPr>
              <w:lang w:val="zh-CN"/>
            </w:rPr>
            <w:fldChar w:fldCharType="separate"/>
          </w:r>
        </w:p>
        <w:p w14:paraId="747960F9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"_Toc24388" </w:instrText>
          </w:r>
          <w:r>
            <w:fldChar w:fldCharType="separate"/>
          </w:r>
          <w:r>
            <w:rPr>
              <w:bCs/>
              <w:spacing w:val="-5"/>
              <w:sz w:val="24"/>
              <w:szCs w:val="32"/>
              <w:lang w:val="zh-CN"/>
            </w:rPr>
            <w:t>1 引言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_Toc24388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F8A3381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"_Toc6760"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1.1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</w:rPr>
            <w:t>选题的背景与意义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_Toc6760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23E6D03B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"_Toc4983"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1.2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</w:rPr>
            <w:t>研究现状与发展趋势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_Toc4983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8CF1E5B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"_Toc25092"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1.3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</w:rPr>
            <w:t>主要研究内容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_Toc25092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3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CCC685D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"_Toc23966" </w:instrText>
          </w:r>
          <w:r>
            <w:fldChar w:fldCharType="separate"/>
          </w:r>
          <w:r>
            <w:rPr>
              <w:bCs/>
              <w:spacing w:val="-5"/>
              <w:sz w:val="24"/>
              <w:szCs w:val="32"/>
            </w:rPr>
            <w:t>2</w:t>
          </w:r>
          <w:r>
            <w:rPr>
              <w:rFonts w:hint="eastAsia"/>
              <w:bCs/>
              <w:spacing w:val="-5"/>
              <w:sz w:val="24"/>
              <w:szCs w:val="32"/>
            </w:rPr>
            <w:t xml:space="preserve"> 直流伺服电机的通常结构及其工作</w:t>
          </w:r>
          <w:r>
            <w:rPr>
              <w:bCs/>
              <w:spacing w:val="-5"/>
              <w:sz w:val="24"/>
              <w:szCs w:val="32"/>
              <w:lang w:val="zh-CN"/>
            </w:rPr>
            <w:t>原理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_Toc23966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78CCB9C8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"_Toc14270"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2.1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  <w:lang w:val="zh-CN"/>
            </w:rPr>
            <w:t>设计依据（</w:t>
          </w:r>
          <w:r>
            <w:rPr>
              <w:bCs/>
              <w:sz w:val="24"/>
              <w:szCs w:val="28"/>
            </w:rPr>
            <w:t>原理</w:t>
          </w:r>
          <w:r>
            <w:rPr>
              <w:bCs/>
              <w:sz w:val="24"/>
              <w:szCs w:val="28"/>
              <w:lang w:val="zh-CN"/>
            </w:rPr>
            <w:t>）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_Toc14270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4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100338D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"_Toc31365"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2.2</w:t>
          </w:r>
          <w:r>
            <w:rPr>
              <w:rFonts w:hint="eastAsia"/>
              <w:bCs/>
              <w:sz w:val="24"/>
              <w:szCs w:val="28"/>
            </w:rPr>
            <w:t xml:space="preserve"> 直流伺服电机工作</w:t>
          </w:r>
          <w:r>
            <w:rPr>
              <w:bCs/>
              <w:sz w:val="24"/>
              <w:szCs w:val="28"/>
            </w:rPr>
            <w:t>原理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_Toc31365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5FC698D7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"_Toc22249" </w:instrText>
          </w:r>
          <w:r>
            <w:fldChar w:fldCharType="separate"/>
          </w:r>
          <w:r>
            <w:rPr>
              <w:bCs/>
              <w:spacing w:val="-5"/>
              <w:sz w:val="24"/>
              <w:szCs w:val="32"/>
            </w:rPr>
            <w:t>3</w:t>
          </w:r>
          <w:r>
            <w:rPr>
              <w:rFonts w:hint="eastAsia"/>
              <w:bCs/>
              <w:spacing w:val="-5"/>
              <w:sz w:val="24"/>
              <w:szCs w:val="32"/>
            </w:rPr>
            <w:t xml:space="preserve"> </w:t>
          </w:r>
          <w:r>
            <w:rPr>
              <w:bCs/>
              <w:spacing w:val="-5"/>
              <w:sz w:val="24"/>
              <w:szCs w:val="32"/>
            </w:rPr>
            <w:t>系统硬件设计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_Toc22249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7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0E24A2B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"_Toc19206"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3.1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</w:rPr>
            <w:t>主要参数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_Toc19206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7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64443A32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"_Toc11392" </w:instrText>
          </w:r>
          <w:r>
            <w:fldChar w:fldCharType="separate"/>
          </w:r>
          <w:r>
            <w:rPr>
              <w:bCs/>
              <w:spacing w:val="-5"/>
              <w:sz w:val="24"/>
              <w:szCs w:val="32"/>
            </w:rPr>
            <w:t>4 系统软件设计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_Toc11392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9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2879838E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"_Toc403"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4.1 主程序设计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_Toc403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9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58B8ADEF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"_Toc15624"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4.2 定时器子程序设计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_Toc15624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10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3FF59160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"_Toc9483" </w:instrText>
          </w:r>
          <w:r>
            <w:fldChar w:fldCharType="separate"/>
          </w:r>
          <w:r>
            <w:rPr>
              <w:bCs/>
              <w:spacing w:val="-5"/>
              <w:sz w:val="24"/>
              <w:szCs w:val="32"/>
            </w:rPr>
            <w:t>5 系统实验及调试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_Toc9483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4AD6EAC3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"_Toc32400" </w:instrText>
          </w:r>
          <w:r>
            <w:fldChar w:fldCharType="separate"/>
          </w:r>
          <w:r>
            <w:rPr>
              <w:bCs/>
              <w:sz w:val="24"/>
              <w:szCs w:val="28"/>
            </w:rPr>
            <w:t>5.1</w:t>
          </w:r>
          <w:r>
            <w:rPr>
              <w:rFonts w:hint="eastAsia"/>
              <w:bCs/>
              <w:sz w:val="24"/>
              <w:szCs w:val="28"/>
            </w:rPr>
            <w:t xml:space="preserve"> </w:t>
          </w:r>
          <w:r>
            <w:rPr>
              <w:bCs/>
              <w:sz w:val="24"/>
              <w:szCs w:val="28"/>
            </w:rPr>
            <w:t>实验结果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_Toc32400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11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31F92158">
          <w:pPr>
            <w:pStyle w:val="13"/>
            <w:tabs>
              <w:tab w:val="right" w:leader="dot" w:pos="8640"/>
            </w:tabs>
            <w:spacing w:line="480" w:lineRule="auto"/>
            <w:ind w:left="0" w:leftChars="0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"_Toc23365" </w:instrText>
          </w:r>
          <w:r>
            <w:fldChar w:fldCharType="separate"/>
          </w:r>
          <w:r>
            <w:rPr>
              <w:rFonts w:hint="eastAsia"/>
              <w:bCs/>
              <w:sz w:val="24"/>
              <w:szCs w:val="28"/>
            </w:rPr>
            <w:t>5.2 实验分析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_Toc23365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12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3D80F307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"_Toc28555" </w:instrText>
          </w:r>
          <w:r>
            <w:fldChar w:fldCharType="separate"/>
          </w:r>
          <w:r>
            <w:rPr>
              <w:rFonts w:hint="eastAsia"/>
              <w:bCs/>
              <w:spacing w:val="-5"/>
              <w:sz w:val="24"/>
              <w:szCs w:val="32"/>
            </w:rPr>
            <w:t>6</w:t>
          </w:r>
          <w:r>
            <w:rPr>
              <w:bCs/>
              <w:spacing w:val="-5"/>
              <w:sz w:val="24"/>
              <w:szCs w:val="32"/>
              <w:lang w:val="zh-CN"/>
            </w:rPr>
            <w:t xml:space="preserve"> </w:t>
          </w:r>
          <w:r>
            <w:rPr>
              <w:bCs/>
              <w:spacing w:val="-5"/>
              <w:sz w:val="24"/>
              <w:szCs w:val="32"/>
            </w:rPr>
            <w:t>总结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_Toc28555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15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16F82704">
          <w:pPr>
            <w:pStyle w:val="12"/>
            <w:tabs>
              <w:tab w:val="right" w:leader="dot" w:pos="8640"/>
            </w:tabs>
            <w:spacing w:line="480" w:lineRule="auto"/>
            <w:jc w:val="left"/>
            <w:rPr>
              <w:sz w:val="24"/>
            </w:rPr>
          </w:pPr>
          <w:r>
            <w:fldChar w:fldCharType="begin"/>
          </w:r>
          <w:r>
            <w:instrText xml:space="preserve"> HYPERLINK \l "_Toc16634" </w:instrText>
          </w:r>
          <w:r>
            <w:fldChar w:fldCharType="separate"/>
          </w:r>
          <w:r>
            <w:rPr>
              <w:bCs/>
              <w:sz w:val="24"/>
              <w:szCs w:val="32"/>
            </w:rPr>
            <w:t>参考文献</w:t>
          </w:r>
          <w:r>
            <w:rPr>
              <w:sz w:val="24"/>
            </w:rPr>
            <w:tab/>
          </w: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PAGEREF _Toc16634 \h </w:instrText>
          </w:r>
          <w:r>
            <w:rPr>
              <w:sz w:val="24"/>
            </w:rPr>
            <w:fldChar w:fldCharType="separate"/>
          </w:r>
          <w:r>
            <w:rPr>
              <w:sz w:val="24"/>
            </w:rPr>
            <w:t>16</w:t>
          </w:r>
          <w:r>
            <w:rPr>
              <w:sz w:val="24"/>
            </w:rPr>
            <w:fldChar w:fldCharType="end"/>
          </w:r>
          <w:r>
            <w:rPr>
              <w:sz w:val="24"/>
            </w:rPr>
            <w:fldChar w:fldCharType="end"/>
          </w:r>
        </w:p>
        <w:p w14:paraId="48FD8544">
          <w:pPr>
            <w:jc w:val="center"/>
            <w:rPr>
              <w:b/>
              <w:sz w:val="24"/>
              <w:szCs w:val="21"/>
              <w:lang w:val="zh-CN"/>
            </w:rPr>
          </w:pPr>
          <w:r>
            <w:rPr>
              <w:b/>
              <w:lang w:val="zh-CN"/>
            </w:rPr>
            <w:fldChar w:fldCharType="end"/>
          </w:r>
        </w:p>
      </w:sdtContent>
    </w:sdt>
    <w:p w14:paraId="40EE601D">
      <w:pPr>
        <w:rPr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45720</wp:posOffset>
                </wp:positionV>
                <wp:extent cx="4395470" cy="1152525"/>
                <wp:effectExtent l="5080" t="432435" r="6350" b="15240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470" cy="1152525"/>
                        </a:xfrm>
                        <a:prstGeom prst="wedgeRoundRectCallout">
                          <a:avLst>
                            <a:gd name="adj1" fmla="val -18303"/>
                            <a:gd name="adj2" fmla="val -869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A54FC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目录为自动生成的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（要求只生成3级的目录）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修改正文后，点击右键，选择更新域，即可更新目录。也可自行编写，以美观为标准。对目录全选后，设置小四号字，宋体/</w:t>
                            </w:r>
                            <w:r>
                              <w:rPr>
                                <w:color w:val="0000FF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，不加粗。如果行距不合适，还可调整行距（占满一页为宜）。</w:t>
                            </w:r>
                          </w:p>
                          <w:p w14:paraId="7CF1C6B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目录页及之前不设页码，目录页之后设置页码为1 2 3 4 ...</w:t>
                            </w:r>
                          </w:p>
                          <w:p w14:paraId="6261B41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.9pt;margin-top:3.6pt;height:90.75pt;width:346.1pt;z-index:251664384;mso-width-relative:page;mso-height-relative:page;" fillcolor="#FFFFFF" filled="t" stroked="t" coordsize="21600,21600" o:gfxdata="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hhvOztUAAAAIAQAA&#10;DwAAAAAAAAABACAAAAAiAAAAZHJzL2Rvd25yZXYueG1sUEsBAhQAFAAAAAgAh07iQHCIqeJVAgAA&#10;wAQAAA4AAAAAAAAAAQAgAAAAJAEAAGRycy9lMm9Eb2MueG1sUEsFBgAAAAAGAAYAWQEAAOsFAAAA&#10;AA==&#10;" adj="6847,-7985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4CA54FC3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目录为自动生成的</w:t>
                      </w:r>
                      <w:r>
                        <w:rPr>
                          <w:rFonts w:hint="eastAsia"/>
                          <w:color w:val="FF00FF"/>
                        </w:rPr>
                        <w:t>（要求只生成3级的目录）</w:t>
                      </w:r>
                      <w:r>
                        <w:rPr>
                          <w:rFonts w:hint="eastAsia"/>
                          <w:color w:val="0000FF"/>
                        </w:rPr>
                        <w:t>修改正文后，点击右键，选择更新域，即可更新目录。也可自行编写，以美观为标准。对目录全选后，设置小四号字，宋体/</w:t>
                      </w:r>
                      <w:r>
                        <w:rPr>
                          <w:color w:val="0000FF"/>
                        </w:rPr>
                        <w:t>Times New Roman</w:t>
                      </w:r>
                      <w:r>
                        <w:rPr>
                          <w:rFonts w:hint="eastAsia"/>
                          <w:color w:val="0000FF"/>
                        </w:rPr>
                        <w:t>，不加粗。如果行距不合适，还可调整行距（占满一页为宜）。</w:t>
                      </w:r>
                    </w:p>
                    <w:p w14:paraId="7CF1C6B9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目录页及之前不设页码，目录页之后设置页码为1 2 3 4 ...</w:t>
                      </w:r>
                    </w:p>
                    <w:p w14:paraId="6261B412"/>
                  </w:txbxContent>
                </v:textbox>
              </v:shape>
            </w:pict>
          </mc:Fallback>
        </mc:AlternateContent>
      </w:r>
    </w:p>
    <w:p w14:paraId="13EA0D48">
      <w:pPr>
        <w:rPr>
          <w:lang w:val="zh-CN"/>
        </w:rPr>
      </w:pPr>
    </w:p>
    <w:p w14:paraId="150C4758">
      <w:pPr>
        <w:rPr>
          <w:lang w:val="zh-CN"/>
        </w:rPr>
      </w:pPr>
    </w:p>
    <w:p w14:paraId="1319B9B0">
      <w:pPr>
        <w:tabs>
          <w:tab w:val="center" w:pos="4320"/>
        </w:tabs>
        <w:jc w:val="left"/>
        <w:rPr>
          <w:bCs/>
          <w:sz w:val="24"/>
          <w:szCs w:val="24"/>
        </w:rPr>
      </w:pPr>
      <w:r>
        <w:rPr>
          <w:rFonts w:hint="eastAsia"/>
          <w:lang w:val="zh-CN"/>
        </w:rPr>
        <w:tab/>
      </w:r>
    </w:p>
    <w:p w14:paraId="3B38FE33">
      <w:pPr>
        <w:numPr>
          <w:ilvl w:val="0"/>
          <w:numId w:val="1"/>
        </w:numPr>
        <w:tabs>
          <w:tab w:val="left" w:pos="377"/>
        </w:tabs>
        <w:spacing w:before="468" w:beforeLines="150" w:after="640" w:line="440" w:lineRule="exact"/>
        <w:jc w:val="left"/>
        <w:outlineLvl w:val="0"/>
        <w:rPr>
          <w:rFonts w:eastAsia="黑体" w:cs="黑体"/>
          <w:b/>
          <w:bCs/>
          <w:spacing w:val="-5"/>
          <w:sz w:val="32"/>
          <w:szCs w:val="32"/>
        </w:rPr>
        <w:sectPr>
          <w:footerReference r:id="rId6" w:type="default"/>
          <w:pgSz w:w="12240" w:h="15840"/>
          <w:pgMar w:top="1440" w:right="1800" w:bottom="1440" w:left="1800" w:header="720" w:footer="720" w:gutter="0"/>
          <w:pgNumType w:start="1"/>
          <w:cols w:space="720" w:num="1"/>
          <w:docGrid w:type="lines" w:linePitch="312" w:charSpace="0"/>
        </w:sectPr>
      </w:pPr>
      <w:bookmarkStart w:id="20" w:name="_Toc23752"/>
      <w:bookmarkStart w:id="21" w:name="_Toc16615"/>
      <w:bookmarkStart w:id="22" w:name="_Toc24388"/>
    </w:p>
    <w:p w14:paraId="4918B9FB">
      <w:pPr>
        <w:numPr>
          <w:ilvl w:val="0"/>
          <w:numId w:val="1"/>
        </w:numPr>
        <w:tabs>
          <w:tab w:val="left" w:pos="377"/>
        </w:tabs>
        <w:spacing w:before="468" w:beforeLines="150" w:after="640" w:line="440" w:lineRule="exact"/>
        <w:jc w:val="left"/>
        <w:outlineLvl w:val="0"/>
        <w:rPr>
          <w:rFonts w:eastAsia="黑体" w:cs="黑体"/>
          <w:b/>
          <w:bCs/>
          <w:spacing w:val="-5"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-646430</wp:posOffset>
                </wp:positionV>
                <wp:extent cx="4277995" cy="784225"/>
                <wp:effectExtent l="266065" t="5080" r="15240" b="10795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995" cy="784225"/>
                        </a:xfrm>
                        <a:prstGeom prst="wedgeRoundRectCallout">
                          <a:avLst>
                            <a:gd name="adj1" fmla="val -55892"/>
                            <a:gd name="adj2" fmla="val 360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C6AD6">
                            <w:pPr>
                              <w:spacing w:line="240" w:lineRule="exac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一级标题，黑体三号字，顶格，段前1.5行，段后间距32磅（30～36pt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(磅)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以利于控制正文合适的换页位置）行距固定值22磅</w:t>
                            </w:r>
                          </w:p>
                          <w:p w14:paraId="21CB7AEC">
                            <w:pPr>
                              <w:spacing w:line="240" w:lineRule="exac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所有章标题都包含章号和章名称两部分，并且章号和章名称之间用空格隔开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1.35pt;margin-top:-50.9pt;height:61.75pt;width:336.85pt;z-index:251666432;mso-width-relative:page;mso-height-relative:page;" fillcolor="#FFFFFF" filled="t" stroked="t" coordsize="21600,21600" o:gfxdata="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aP7NX2wAAAAsB&#10;AAAPAAAAAAAAAAEAIAAAACIAAABkcnMvZG93bnJldi54bWxQSwECFAAUAAAACACHTuJAWgeypVEC&#10;AAC+BAAADgAAAAAAAAABACAAAAAqAQAAZHJzL2Uyb0RvYy54bWxQSwUGAAAAAAYABgBZAQAA7QUA&#10;AAAA&#10;" adj="-1273,1859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6DEC6AD6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一级标题，黑体三号字，顶格，段前1.5行，段后间距32磅（30～36pt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(磅)</w:t>
                      </w:r>
                      <w:r>
                        <w:rPr>
                          <w:rFonts w:hint="eastAsia"/>
                          <w:color w:val="0000FF"/>
                        </w:rPr>
                        <w:t>以利于控制正文合适的换页位置）行距固定值22磅</w:t>
                      </w:r>
                    </w:p>
                    <w:p w14:paraId="21CB7AEC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所有章标题都包含章号和章名称两部分，并且章号和章名称之间用空格隔开</w:t>
                      </w:r>
                      <w:r>
                        <w:rPr>
                          <w:rFonts w:hint="eastAsia"/>
                          <w:color w:val="0000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Cs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181610</wp:posOffset>
                </wp:positionV>
                <wp:extent cx="3553460" cy="530860"/>
                <wp:effectExtent l="4445" t="5080" r="10795" b="137160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30860"/>
                        </a:xfrm>
                        <a:prstGeom prst="wedgeRoundRectCallout">
                          <a:avLst>
                            <a:gd name="adj1" fmla="val -35310"/>
                            <a:gd name="adj2" fmla="val 746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81845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正文：小四号宋体/TNR，固定行间距22pt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(磅)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，首行缩进2字符,后边的所有正文都相同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8.65pt;margin-top:14.3pt;height:41.8pt;width:279.8pt;z-index:251670528;mso-width-relative:page;mso-height-relative:page;" fillcolor="#FFFFFF" filled="t" stroked="t" coordsize="21600,21600" o:gfxdata="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k0UnXaAAAA&#10;CgEAAA8AAAAAAAAAAQAgAAAAIgAAAGRycy9kb3ducmV2LnhtbFBLAQIUABQAAAAIAIdO4kCGe8bT&#10;VAIAAL4EAAAOAAAAAAAAAAEAIAAAACkBAABkcnMvZTJvRG9jLnhtbFBLBQYAAAAABgAGAFkBAADv&#10;BQAAAAA=&#10;" adj="3173,2691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66981845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正文：小四号宋体/TNR，固定行间距22pt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(磅)</w:t>
                      </w:r>
                      <w:r>
                        <w:rPr>
                          <w:rFonts w:hint="eastAsia"/>
                          <w:color w:val="0000FF"/>
                        </w:rPr>
                        <w:t>，首行缩进2字符,后边的所有正文都相同</w:t>
                      </w:r>
                    </w:p>
                  </w:txbxContent>
                </v:textbox>
              </v:shape>
            </w:pict>
          </mc:Fallback>
        </mc:AlternateContent>
      </w:r>
      <w:bookmarkEnd w:id="20"/>
      <w:bookmarkEnd w:id="21"/>
      <w:bookmarkEnd w:id="22"/>
      <w:r>
        <w:rPr>
          <w:rFonts w:hint="eastAsia" w:eastAsia="黑体" w:cs="黑体"/>
          <w:b/>
          <w:bCs/>
          <w:spacing w:val="-5"/>
          <w:sz w:val="32"/>
          <w:szCs w:val="32"/>
        </w:rPr>
        <w:t>一级标题</w:t>
      </w:r>
    </w:p>
    <w:p w14:paraId="54A3B23E">
      <w:pPr>
        <w:widowControl w:val="0"/>
        <w:spacing w:line="44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直流电机由于其调速性能好，运行性能优越，具有极好的控制特性得到广泛的使用，小到遥控玩具、无人机，大到电动汽车、轮船火箭以及各种工业机械装置等都有应用。因此对直流电机调速的研究有着最广泛的应用意义。</w:t>
      </w:r>
    </w:p>
    <w:p w14:paraId="26F9C91F">
      <w:pPr>
        <w:widowControl w:val="0"/>
        <w:spacing w:line="440" w:lineRule="exact"/>
        <w:ind w:firstLine="480" w:firstLineChars="200"/>
        <w:rPr>
          <w:bCs/>
          <w:sz w:val="24"/>
          <w:szCs w:val="24"/>
          <w:lang w:val="zh-CN"/>
        </w:rPr>
      </w:pPr>
      <w:r>
        <w:rPr>
          <w:rFonts w:hint="eastAsia"/>
          <w:bCs/>
          <w:sz w:val="24"/>
          <w:szCs w:val="24"/>
          <w:lang w:val="zh-CN"/>
        </w:rPr>
        <w:t>直流伺服电机分为有刷和无刷电机，其中无刷电机因其高效、长寿命的特性，在运动控制中更受欢迎。尽管无刷电机维护不方便（需换碳刷），且会产生电磁干扰，对环境有要求，但其功率范围大，可以做到很大的功率，使得它在许多应用场景中成为首选。</w:t>
      </w:r>
    </w:p>
    <w:p w14:paraId="57A56082">
      <w:pPr>
        <w:pStyle w:val="3"/>
        <w:keepNext/>
        <w:keepLines/>
        <w:widowControl w:val="0"/>
        <w:spacing w:before="312" w:beforeLines="100" w:beforeAutospacing="0" w:after="440" w:afterAutospacing="0" w:line="440" w:lineRule="exact"/>
        <w:rPr>
          <w:rFonts w:hint="default" w:ascii="Times New Roman" w:hAnsi="Times New Roman" w:eastAsia="黑体"/>
          <w:b/>
          <w:bCs/>
          <w:kern w:val="2"/>
          <w:sz w:val="28"/>
          <w:szCs w:val="28"/>
        </w:rPr>
      </w:pPr>
      <w:bookmarkStart w:id="23" w:name="_Toc6760"/>
      <w:bookmarkStart w:id="24" w:name="_Toc19065"/>
      <w:bookmarkStart w:id="25" w:name="_Toc29602"/>
      <w:r>
        <w:rPr>
          <w:rFonts w:ascii="Times New Roman" w:hAnsi="Times New Roman" w:eastAsia="黑体"/>
          <w:b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16510</wp:posOffset>
                </wp:positionV>
                <wp:extent cx="3503295" cy="781050"/>
                <wp:effectExtent l="388620" t="5080" r="6985" b="13970"/>
                <wp:wrapNone/>
                <wp:docPr id="44" name="圆角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95" cy="781050"/>
                        </a:xfrm>
                        <a:prstGeom prst="wedgeRoundRectCallout">
                          <a:avLst>
                            <a:gd name="adj1" fmla="val -60549"/>
                            <a:gd name="adj2" fmla="val -82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1C83A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二级标题，黑体四号，顶格，左对齐，段前1行，段后22pt(磅) （18～24pt(磅)以利于控制正文合适的换页位置），行距固定值22磅</w:t>
                            </w:r>
                          </w:p>
                          <w:p w14:paraId="392B30D0">
                            <w:pPr>
                              <w:spacing w:line="240" w:lineRule="exact"/>
                              <w:rPr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  <w:sz w:val="18"/>
                              </w:rPr>
                              <w:t>所有节标题都包含节号和节名称两部分，并且节号和节名称之间用空格隔开。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1.4pt;margin-top:1.3pt;height:61.5pt;width:275.85pt;z-index:251668480;mso-width-relative:page;mso-height-relative:page;" fillcolor="#FFFFFF" filled="t" stroked="t" coordsize="21600,21600" o:gfxdata="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z3sZQ2AAAAAkB&#10;AAAPAAAAAAAAAAEAIAAAACIAAABkcnMvZG93bnJldi54bWxQSwECFAAUAAAACACHTuJADo8bKlQC&#10;AAC+BAAADgAAAAAAAAABACAAAAAnAQAAZHJzL2Uyb0RvYy54bWxQSwUGAAAAAAYABgBZAQAA7QUA&#10;AAAA&#10;" adj="-2279,902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24C1C83A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二级标题，黑体四号，顶格，左对齐，段前1行，段后22pt(磅) （18～24pt(磅)以利于控制正文合适的换页位置），行距固定值22磅</w:t>
                      </w:r>
                    </w:p>
                    <w:p w14:paraId="392B30D0">
                      <w:pPr>
                        <w:spacing w:line="240" w:lineRule="exact"/>
                        <w:rPr>
                          <w:color w:val="FF00FF"/>
                          <w:sz w:val="18"/>
                        </w:rPr>
                      </w:pPr>
                      <w:r>
                        <w:rPr>
                          <w:rFonts w:hint="eastAsia"/>
                          <w:color w:val="FF00FF"/>
                          <w:sz w:val="18"/>
                        </w:rPr>
                        <w:t>所有节标题都包含节号和节名称两部分，并且节号和节名称之间用空格隔开。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/>
          <w:b/>
          <w:bCs/>
          <w:kern w:val="2"/>
          <w:sz w:val="28"/>
          <w:szCs w:val="28"/>
        </w:rPr>
        <w:t>1.1</w:t>
      </w:r>
      <w:r>
        <w:rPr>
          <w:rFonts w:ascii="Times New Roman" w:hAnsi="Times New Roman" w:eastAsia="黑体"/>
          <w:b/>
          <w:bCs/>
          <w:kern w:val="2"/>
          <w:sz w:val="28"/>
          <w:szCs w:val="28"/>
        </w:rPr>
        <w:t xml:space="preserve"> </w:t>
      </w:r>
      <w:bookmarkEnd w:id="23"/>
      <w:bookmarkEnd w:id="24"/>
      <w:bookmarkStart w:id="26" w:name="_Hlk167740272"/>
      <w:r>
        <w:rPr>
          <w:rFonts w:ascii="Times New Roman" w:hAnsi="Times New Roman" w:eastAsia="黑体"/>
          <w:b/>
          <w:bCs/>
          <w:kern w:val="2"/>
          <w:sz w:val="28"/>
          <w:szCs w:val="28"/>
        </w:rPr>
        <w:t>二级标题</w:t>
      </w:r>
    </w:p>
    <w:p w14:paraId="7E74488B">
      <w:pPr>
        <w:widowControl w:val="0"/>
        <w:spacing w:line="44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滚筒洗衣机是家庭日常生活中必不可少的家电之一。家庭用户可以通过滚筒洗衣机轻松地完成衣物清洗工作，无论是洗涤日常衣物还是大件衣物，都能够高效、方便地完成。</w:t>
      </w:r>
    </w:p>
    <w:p w14:paraId="4E0FFD39">
      <w:pPr>
        <w:widowControl w:val="0"/>
        <w:spacing w:line="44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978535</wp:posOffset>
                </wp:positionV>
                <wp:extent cx="3362960" cy="789940"/>
                <wp:effectExtent l="417195" t="5080" r="4445" b="508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789940"/>
                        </a:xfrm>
                        <a:prstGeom prst="wedgeRoundRectCallout">
                          <a:avLst>
                            <a:gd name="adj1" fmla="val -61787"/>
                            <a:gd name="adj2" fmla="val 48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78F5E1">
                            <w:pPr>
                              <w:spacing w:line="240" w:lineRule="exact"/>
                              <w:rPr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32"/>
                              </w:rPr>
                              <w:t>三级标题，黑体小四号，顶格，左对齐，段前0.5行,段后13pt（12～15pt(磅)以利于控制正文合适的换页位置）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行距固定值22磅</w:t>
                            </w:r>
                            <w:r>
                              <w:rPr>
                                <w:rFonts w:hint="eastAsia"/>
                                <w:color w:val="FF00FF"/>
                                <w:sz w:val="18"/>
                              </w:rPr>
                              <w:t>所有节标题都包含节号和节名称两部分，并且节号和节名称之间用空格隔开。</w:t>
                            </w:r>
                          </w:p>
                          <w:p w14:paraId="397D7C79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3.85pt;margin-top:77.05pt;height:62.2pt;width:264.8pt;z-index:251669504;mso-width-relative:page;mso-height-relative:page;" fillcolor="#FFFFFF" filled="t" stroked="t" coordsize="21600,21600" o:gfxdata="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iJGdTZ&#10;AAAACwEAAA8AAAAAAAAAAQAgAAAAIgAAAGRycy9kb3ducmV2LnhtbFBLAQIUABQAAAAIAIdO4kCI&#10;x0n8WAIAAL0EAAAOAAAAAAAAAAEAIAAAACgBAABkcnMvZTJvRG9jLnhtbFBLBQYAAAAABgAGAFkB&#10;AADyBQAAAAA=&#10;" adj="-2546,11839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1678F5E1">
                      <w:pPr>
                        <w:spacing w:line="240" w:lineRule="exact"/>
                        <w:rPr>
                          <w:color w:val="FF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  <w:szCs w:val="32"/>
                        </w:rPr>
                        <w:t>三级标题，黑体小四号，顶格，左对齐，段前0.5行,段后13pt（12～15pt(磅)以利于控制正文合适的换页位置）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行距固定值22磅</w:t>
                      </w:r>
                      <w:r>
                        <w:rPr>
                          <w:rFonts w:hint="eastAsia"/>
                          <w:color w:val="FF00FF"/>
                          <w:sz w:val="18"/>
                        </w:rPr>
                        <w:t>所有节标题都包含节号和节名称两部分，并且节号和节名称之间用空格隔开。</w:t>
                      </w:r>
                    </w:p>
                    <w:p w14:paraId="397D7C79">
                      <w:pPr>
                        <w:spacing w:line="240" w:lineRule="exact"/>
                        <w:rPr>
                          <w:color w:val="0000FF"/>
                          <w:sz w:val="1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24"/>
          <w:szCs w:val="24"/>
        </w:rPr>
        <w:t>直流伺服可以根据洗衣程序的需要调节电机的转速和扭矩，以确保洗衣机在不同洗涤阶段的运行效果和能耗都得到优化。例如，在洗涤阶段需要较高的转速和扭矩以确保彻底清洁衣物，而在漂洗和脱水阶段则可以降低转速和扭矩以节约能源和保护衣物。</w:t>
      </w:r>
    </w:p>
    <w:bookmarkEnd w:id="26"/>
    <w:p w14:paraId="56724FF1">
      <w:pPr>
        <w:pStyle w:val="4"/>
        <w:spacing w:before="156" w:line="440" w:lineRule="exact"/>
        <w:rPr>
          <w:rFonts w:ascii="Times New Roman" w:hAnsi="Times New Roman"/>
          <w:bCs/>
        </w:rPr>
      </w:pPr>
      <w:bookmarkStart w:id="27" w:name="_Toc215389865"/>
      <w:bookmarkStart w:id="28" w:name="_Toc215390127"/>
      <w:r>
        <w:rPr>
          <w:rFonts w:ascii="Times New Roman" w:hAnsi="Times New Roman"/>
          <w:bCs/>
        </w:rPr>
        <w:t>1.1.1 三级标题</w:t>
      </w:r>
      <w:bookmarkEnd w:id="27"/>
      <w:bookmarkEnd w:id="28"/>
    </w:p>
    <w:p w14:paraId="7A71C164">
      <w:pPr>
        <w:widowControl w:val="0"/>
        <w:spacing w:line="440" w:lineRule="exact"/>
        <w:ind w:firstLine="480" w:firstLineChars="200"/>
        <w:rPr>
          <w:rFonts w:eastAsia="黑体"/>
          <w:b/>
          <w:bCs/>
          <w:spacing w:val="-5"/>
          <w:sz w:val="32"/>
          <w:szCs w:val="32"/>
        </w:rPr>
      </w:pPr>
      <w:r>
        <w:rPr>
          <w:rFonts w:hint="eastAsia"/>
          <w:bCs/>
          <w:sz w:val="24"/>
          <w:szCs w:val="24"/>
        </w:rPr>
        <w:t>直流伺服电机作为一种补助马达间接变速装置，具有成本低、结构简单、启动转矩大、调速范围宽、控制容易等特点。尽管我国伺服产品起步较晚，但近年来随着下游工业机器人、电子制造设备等产业的迅速扩张，伺服电机在新型产业的应用规模增长迅速，整体市场规模也不断增长。数据显示，2021年我国伺服电机市场规模达169亿元，同比增长13.42%，预计2022年将达到181亿元。这一增长趋势反映了直流伺服电机在市场上的需求和接受度。</w:t>
      </w:r>
      <w:bookmarkStart w:id="29" w:name="_Toc23966"/>
      <w:bookmarkStart w:id="30" w:name="_Toc24686"/>
    </w:p>
    <w:bookmarkEnd w:id="25"/>
    <w:bookmarkEnd w:id="29"/>
    <w:bookmarkEnd w:id="30"/>
    <w:p w14:paraId="7915084B">
      <w:pPr>
        <w:pStyle w:val="39"/>
        <w:spacing w:before="156" w:line="440" w:lineRule="exact"/>
        <w:ind w:firstLine="0"/>
        <w:rPr>
          <w:rFonts w:ascii="Times New Roman" w:hAnsi="Times New Roman"/>
        </w:rPr>
      </w:pPr>
      <w:bookmarkStart w:id="31" w:name="_Toc215389866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-320675</wp:posOffset>
                </wp:positionV>
                <wp:extent cx="4086860" cy="753110"/>
                <wp:effectExtent l="306705" t="5080" r="13335" b="16510"/>
                <wp:wrapNone/>
                <wp:docPr id="50" name="圆角矩形标注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860" cy="753110"/>
                        </a:xfrm>
                        <a:prstGeom prst="wedgeRoundRectCallout">
                          <a:avLst>
                            <a:gd name="adj1" fmla="val -57116"/>
                            <a:gd name="adj2" fmla="val 125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EBE154"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四级标题，黑体小四号，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32"/>
                              </w:rPr>
                              <w:t>顶格，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左对齐，段前0.5行,段后8pt（6～9pt(磅)以利于控制正文合适的换页位置）</w:t>
                            </w: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行距固定值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磅</w:t>
                            </w:r>
                          </w:p>
                          <w:p w14:paraId="03304CAE">
                            <w:pPr>
                              <w:spacing w:line="240" w:lineRule="exact"/>
                              <w:rPr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  <w:sz w:val="18"/>
                              </w:rPr>
                              <w:t>所有节标题都包含节号和节名称两部分，并且节号和节名称之间用空格隔开。</w:t>
                            </w:r>
                          </w:p>
                          <w:p w14:paraId="6EFA57A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2.45pt;margin-top:-25.25pt;height:59.3pt;width:321.8pt;z-index:251679744;mso-width-relative:page;mso-height-relative:page;" fillcolor="#FFFFFF" filled="t" stroked="t" coordsize="21600,21600" o:gfxdata="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O6Pi2AAAAAoBAAAP&#10;AAAAAAAAAAEAIAAAACIAAABkcnMvZG93bnJldi54bWxQSwECFAAUAAAACACHTuJApwmNUFECAAC+&#10;BAAADgAAAAAAAAABACAAAAAnAQAAZHJzL2Uyb0RvYy54bWxQSwUGAAAAAAYABgBZAQAA6gUAAAAA&#10;" adj="-1537,1351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5BEBE154">
                      <w:r>
                        <w:rPr>
                          <w:rFonts w:hint="eastAsia"/>
                          <w:color w:val="0000FF"/>
                          <w:sz w:val="18"/>
                        </w:rPr>
                        <w:t>四级标题，黑体小四号，</w:t>
                      </w:r>
                      <w:r>
                        <w:rPr>
                          <w:rFonts w:hint="eastAsia"/>
                          <w:color w:val="0000FF"/>
                          <w:sz w:val="18"/>
                          <w:szCs w:val="32"/>
                        </w:rPr>
                        <w:t>顶格，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左对齐，段前0.5行,段后8pt（6～9pt(磅)以利于控制正文合适的换页位置）</w:t>
                      </w:r>
                      <w:r>
                        <w:rPr>
                          <w:rFonts w:hint="eastAsia" w:ascii="宋体" w:hAnsi="宋体" w:cs="宋体"/>
                          <w:color w:val="0000FF"/>
                          <w:sz w:val="18"/>
                          <w:szCs w:val="18"/>
                          <w:lang w:bidi="ar"/>
                        </w:rPr>
                        <w:t>行距固定值</w:t>
                      </w:r>
                      <w:r>
                        <w:rPr>
                          <w:color w:val="0000FF"/>
                          <w:sz w:val="18"/>
                          <w:szCs w:val="18"/>
                          <w:lang w:bidi="ar"/>
                        </w:rPr>
                        <w:t>22</w:t>
                      </w:r>
                      <w:r>
                        <w:rPr>
                          <w:rFonts w:hint="eastAsia" w:ascii="宋体" w:hAnsi="宋体" w:cs="宋体"/>
                          <w:color w:val="0000FF"/>
                          <w:sz w:val="18"/>
                          <w:szCs w:val="18"/>
                          <w:lang w:bidi="ar"/>
                        </w:rPr>
                        <w:t>磅</w:t>
                      </w:r>
                    </w:p>
                    <w:p w14:paraId="03304CAE">
                      <w:pPr>
                        <w:spacing w:line="240" w:lineRule="exact"/>
                        <w:rPr>
                          <w:color w:val="FF00FF"/>
                          <w:sz w:val="18"/>
                        </w:rPr>
                      </w:pPr>
                      <w:r>
                        <w:rPr>
                          <w:rFonts w:hint="eastAsia"/>
                          <w:color w:val="FF00FF"/>
                          <w:sz w:val="18"/>
                        </w:rPr>
                        <w:t>所有节标题都包含节号和节名称两部分，并且节号和节名称之间用空格隔开。</w:t>
                      </w:r>
                    </w:p>
                    <w:p w14:paraId="6EFA57A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1.1.1.1 四级标题</w:t>
      </w:r>
      <w:bookmarkEnd w:id="31"/>
    </w:p>
    <w:p w14:paraId="36EC25E6">
      <w:pPr>
        <w:widowControl w:val="0"/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STC15F2K60S2单片机有多种封装形式，主要有LQFP-44、LQFP-32、PDIP-40、PDIP-28、SOP-28等，其中双列直插式封装(PDIP-40)的引脚如图1-1所示，与各种8051单片机的引脚互相兼容，共有40个引脚，可分为以下几类：</w:t>
      </w:r>
    </w:p>
    <w:p w14:paraId="1C76BDC0">
      <w:pPr>
        <w:tabs>
          <w:tab w:val="left" w:pos="377"/>
        </w:tabs>
        <w:spacing w:after="156" w:afterLines="50"/>
        <w:jc w:val="center"/>
        <w:rPr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1623060</wp:posOffset>
                </wp:positionV>
                <wp:extent cx="1698625" cy="2108200"/>
                <wp:effectExtent l="4445" t="4445" r="544830" b="8255"/>
                <wp:wrapNone/>
                <wp:docPr id="46" name="圆角矩形标注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98625" cy="2108200"/>
                        </a:xfrm>
                        <a:prstGeom prst="wedgeRoundRectCallout">
                          <a:avLst>
                            <a:gd name="adj1" fmla="val 80728"/>
                            <a:gd name="adj2" fmla="val -445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94224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ˎ̥" w:hAnsi="ˎ̥" w:cs="宋体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图序</w:t>
                            </w:r>
                            <w:r>
                              <w:rPr>
                                <w:rFonts w:hint="eastAsia" w:ascii="ˎ̥" w:hAnsi="ˎ̥" w:cs="宋体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（图号）</w:t>
                            </w:r>
                            <w:r>
                              <w:rPr>
                                <w:rFonts w:ascii="ˎ̥" w:hAnsi="ˎ̥" w:cs="宋体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及图名置于图的下方，居中排写。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五号宋体，英文和数字为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，段后0.5行，行距固定值22磅。图片居中，单倍行距。由若干分图组成的插图，分图用a、b、c……标序。分图的图名以及图中各种代号的意义，以图注形式写在图题下方，先写分图名，另起行后写代号的意义。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-68.4pt;margin-top:127.8pt;height:166pt;width:133.75pt;z-index:251671552;mso-width-relative:page;mso-height-relative:page;" fillcolor="#FFFFFF" filled="t" stroked="t" coordsize="21600,21600" o:gfxdata="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aqhAy&#10;2QAAAAwBAAAPAAAAAAAAAAEAIAAAACIAAABkcnMvZG93bnJldi54bWxQSwECFAAUAAAACACHTuJA&#10;hqphvlkCAADJBAAADgAAAAAAAAABACAAAAAoAQAAZHJzL2Uyb0RvYy54bWxQSwUGAAAAAAYABgBZ&#10;AQAA8wUAAAAA&#10;" adj="28237,1181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12294224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ascii="ˎ̥" w:hAnsi="ˎ̥" w:cs="宋体"/>
                          <w:color w:val="0000FF"/>
                          <w:kern w:val="0"/>
                          <w:sz w:val="18"/>
                          <w:szCs w:val="18"/>
                        </w:rPr>
                        <w:t>图序</w:t>
                      </w:r>
                      <w:r>
                        <w:rPr>
                          <w:rFonts w:hint="eastAsia" w:ascii="ˎ̥" w:hAnsi="ˎ̥" w:cs="宋体"/>
                          <w:color w:val="0000FF"/>
                          <w:kern w:val="0"/>
                          <w:sz w:val="18"/>
                          <w:szCs w:val="18"/>
                        </w:rPr>
                        <w:t>（图号）</w:t>
                      </w:r>
                      <w:r>
                        <w:rPr>
                          <w:rFonts w:ascii="ˎ̥" w:hAnsi="ˎ̥" w:cs="宋体"/>
                          <w:color w:val="0000FF"/>
                          <w:kern w:val="0"/>
                          <w:sz w:val="18"/>
                          <w:szCs w:val="18"/>
                        </w:rPr>
                        <w:t>及图名置于图的下方，居中排写。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五号宋体，英文和数字为</w:t>
                      </w:r>
                      <w:r>
                        <w:rPr>
                          <w:color w:val="0000FF"/>
                          <w:sz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，段后0.5行，行距固定值22磅。图片居中，单倍行距。由若干分图组成的插图，分图用a、b、c……标序。分图的图名以及图中各种代号的意义，以图注形式写在图题下方，先写分图名，另起行后写代号的意义。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Cs w:val="21"/>
        </w:rPr>
        <w:drawing>
          <wp:inline distT="0" distB="0" distL="114300" distR="114300">
            <wp:extent cx="5239385" cy="3208020"/>
            <wp:effectExtent l="0" t="0" r="5715" b="508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3662">
      <w:pPr>
        <w:tabs>
          <w:tab w:val="left" w:pos="377"/>
        </w:tabs>
        <w:spacing w:after="156" w:afterLines="50"/>
        <w:jc w:val="center"/>
        <w:rPr>
          <w:szCs w:val="21"/>
        </w:rPr>
      </w:pPr>
      <w:r>
        <w:rPr>
          <w:rFonts w:hint="eastAsia"/>
          <w:szCs w:val="21"/>
        </w:rPr>
        <w:t>图3-1 STC15F2K60S2单片机引脚</w:t>
      </w:r>
    </w:p>
    <w:p w14:paraId="29E519F5">
      <w:pPr>
        <w:widowControl w:val="0"/>
        <w:numPr>
          <w:ilvl w:val="0"/>
          <w:numId w:val="2"/>
        </w:numPr>
        <w:spacing w:line="440" w:lineRule="exact"/>
        <w:ind w:firstLine="480" w:firstLineChars="200"/>
        <w:rPr>
          <w:sz w:val="24"/>
          <w:szCs w:val="24"/>
        </w:rPr>
      </w:pPr>
      <w:bookmarkStart w:id="32" w:name="_Ref23613"/>
      <w:r>
        <w:rPr>
          <w:rFonts w:hint="eastAsia"/>
          <w:sz w:val="24"/>
          <w:szCs w:val="24"/>
        </w:rPr>
        <w:t>电源：VCC通常接电源的+5V，GND接电源地。</w:t>
      </w:r>
      <w:bookmarkEnd w:id="32"/>
    </w:p>
    <w:p w14:paraId="55218300">
      <w:pPr>
        <w:widowControl w:val="0"/>
        <w:numPr>
          <w:ilvl w:val="0"/>
          <w:numId w:val="2"/>
        </w:num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时钟引脚：XTAL1(P1.7)和XTAL2(P1.6)可外接晶振电路。STC15F2K60S2单片机内部集成高精度RC时钟(+0.3%)，在ISP编程软件下载时可设置工作时钟为外部时钟或内部时钟，频率范围为5MHz~35MHz。常温工作时，内部晶振电路能够满足要求，可省去外部晶振电路。</w:t>
      </w:r>
    </w:p>
    <w:p w14:paraId="01AB7D48">
      <w:pPr>
        <w:widowControl w:val="0"/>
        <w:numPr>
          <w:ilvl w:val="0"/>
          <w:numId w:val="2"/>
        </w:num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复位引脚：RST(P5.4)是复位信号输入端，高电平有效。单片机正常工作时，此引脚为低电平。由于STC15F2K60S2内部集成有高可靠性的复位电路，因此，复位电路可省略。</w:t>
      </w:r>
    </w:p>
    <w:p w14:paraId="2AF1E450">
      <w:pPr>
        <w:widowControl w:val="0"/>
        <w:numPr>
          <w:ilvl w:val="0"/>
          <w:numId w:val="2"/>
        </w:num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输入/输出口(I/O)引脚：PO、P1、P2、P3、P4，P5其中PO、P1、P2、P3每个口有8位的I/O引脚，而P4口有4位的IVO引脚，P5有2位的I/O口，共有38根的IVO口线，这些口线可作为普通1/0口使用，同时还有其它功能，可工作在准双向口/弱上拉、推挽/强上拉、输入/高阻和开漏等模式。</w:t>
      </w:r>
    </w:p>
    <w:p w14:paraId="1CD08A8A">
      <w:pPr>
        <w:pStyle w:val="39"/>
        <w:spacing w:before="156" w:line="440" w:lineRule="exact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1.1.1.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 xml:space="preserve"> 四级标题</w:t>
      </w:r>
    </w:p>
    <w:p w14:paraId="075F8077">
      <w:pPr>
        <w:spacing w:line="440" w:lineRule="exact"/>
        <w:ind w:firstLine="480" w:firstLineChars="200"/>
        <w:rPr>
          <w:color w:val="0000FF"/>
          <w:sz w:val="18"/>
        </w:rPr>
      </w:pPr>
      <w:r>
        <w:rPr>
          <w:bCs/>
          <w:sz w:val="24"/>
        </w:rPr>
        <w:t>公式：公式应居中书写，公式的编号用括号括起写在右边行末，其间不加虚线。图、表、公式等与正文之间要有一行的间距。文中的图、表、附注、公式的序号一律采用阿拉伯数字分章编号。如：图2-5，表3-2，公式</w:t>
      </w:r>
      <w:r>
        <w:rPr>
          <w:rFonts w:hint="eastAsia"/>
          <w:bCs/>
          <w:sz w:val="24"/>
        </w:rPr>
        <w:t>（</w:t>
      </w:r>
      <w:r>
        <w:rPr>
          <w:bCs/>
          <w:sz w:val="24"/>
        </w:rPr>
        <w:t>5-1</w:t>
      </w:r>
      <w:r>
        <w:rPr>
          <w:rFonts w:hint="eastAsia"/>
          <w:bCs/>
          <w:sz w:val="24"/>
        </w:rPr>
        <w:t>）</w:t>
      </w:r>
      <w:r>
        <w:rPr>
          <w:bCs/>
          <w:sz w:val="24"/>
        </w:rPr>
        <w:t>等。若图或表中有附注，采用英文小写字母顺序编号，附注写在图或表的下方。</w:t>
      </w:r>
    </w:p>
    <w:p w14:paraId="75D00EC6">
      <w:pPr>
        <w:wordWrap w:val="0"/>
        <w:spacing w:line="360" w:lineRule="auto"/>
        <w:ind w:right="32" w:firstLine="3494" w:firstLineChars="1450"/>
      </w:pPr>
      <w:r>
        <w:rPr>
          <w:rFonts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366395</wp:posOffset>
                </wp:positionV>
                <wp:extent cx="1456690" cy="505460"/>
                <wp:effectExtent l="4445" t="105410" r="12065" b="11430"/>
                <wp:wrapNone/>
                <wp:docPr id="40" name="圆角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56690" cy="505460"/>
                        </a:xfrm>
                        <a:prstGeom prst="wedgeRoundRectCallout">
                          <a:avLst>
                            <a:gd name="adj1" fmla="val 28770"/>
                            <a:gd name="adj2" fmla="val 697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9019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小四号字，</w:t>
                            </w:r>
                            <w:r>
                              <w:rPr>
                                <w:color w:val="0000FF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，右对齐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16.8pt;margin-top:28.85pt;height:39.8pt;width:114.7pt;z-index:251672576;mso-width-relative:page;mso-height-relative:page;" fillcolor="#FFFFFF" filled="t" stroked="t" coordsize="21600,21600" o:gfxdata="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0Las&#10;1wAAAAoBAAAPAAAAAAAAAAEAIAAAACIAAABkcnMvZG93bnJldi54bWxQSwECFAAUAAAACACHTuJA&#10;v+juFlsCAADHBAAADgAAAAAAAAABACAAAAAmAQAAZHJzL2Uyb0RvYy54bWxQSwUGAAAAAAYABgBZ&#10;AQAA8wUAAAAA&#10;" adj="17014,25860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16890194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小四号字，</w:t>
                      </w:r>
                      <w:r>
                        <w:rPr>
                          <w:color w:val="0000FF"/>
                        </w:rPr>
                        <w:t>Times New Roman</w:t>
                      </w:r>
                      <w:r>
                        <w:rPr>
                          <w:rFonts w:hint="eastAsia"/>
                          <w:color w:val="0000FF"/>
                        </w:rPr>
                        <w:t>，右对齐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0</wp:posOffset>
                </wp:positionV>
                <wp:extent cx="2049145" cy="954405"/>
                <wp:effectExtent l="4445" t="4445" r="702310" b="6350"/>
                <wp:wrapNone/>
                <wp:docPr id="47" name="圆角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49145" cy="954405"/>
                        </a:xfrm>
                        <a:prstGeom prst="wedgeRoundRectCallout">
                          <a:avLst>
                            <a:gd name="adj1" fmla="val 82847"/>
                            <a:gd name="adj2" fmla="val 269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DD9B03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公式应用公式编辑器进行书写，写在稿纸中央。一行写不完的长公式，最好在等号后转行，如做不到这一点，可在数学符号（如“＋”“－”号）后转行</w:t>
                            </w:r>
                          </w:p>
                          <w:p w14:paraId="7990866C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-42.5pt;margin-top:0pt;height:75.15pt;width:161.35pt;z-index:251673600;mso-width-relative:page;mso-height-relative:page;" fillcolor="#FFFFFF" filled="t" stroked="t" coordsize="21600,21600" o:gfxdata="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xRd5&#10;2AAAAAgBAAAPAAAAAAAAAAEAIAAAACIAAABkcnMvZG93bnJldi54bWxQSwECFAAUAAAACACHTuJA&#10;fxrylloCAADHBAAADgAAAAAAAAABACAAAAAnAQAAZHJzL2Uyb0RvYy54bWxQSwUGAAAAAAYABgBZ&#10;AQAA8wUAAAAA&#10;" adj="28695,1662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3DDD9B03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公式应用公式编辑器进行书写，写在稿纸中央。一行写不完的长公式，最好在等号后转行，如做不到这一点，可在数学符号（如“＋”“－”号）后转行</w:t>
                      </w:r>
                    </w:p>
                    <w:p w14:paraId="7990866C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position w:val="-12"/>
          <w:sz w:val="24"/>
        </w:rPr>
        <w:object>
          <v:shape id="_x0000_i1025" o:spt="75" type="#_x0000_t75" style="height:18.35pt;width:78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bCs/>
          <w:sz w:val="24"/>
        </w:rPr>
        <w:t xml:space="preserve">                        (1-1)</w:t>
      </w:r>
    </w:p>
    <w:p w14:paraId="49D3AEF3">
      <w:pPr>
        <w:wordWrap w:val="0"/>
        <w:spacing w:line="360" w:lineRule="auto"/>
        <w:ind w:right="32" w:firstLine="3045" w:firstLineChars="1450"/>
      </w:pPr>
    </w:p>
    <w:p w14:paraId="58EB8534">
      <w:pPr>
        <w:wordWrap w:val="0"/>
        <w:spacing w:line="360" w:lineRule="auto"/>
        <w:ind w:right="32" w:firstLine="3045" w:firstLineChars="1450"/>
      </w:pPr>
    </w:p>
    <w:p w14:paraId="5E620F6E">
      <w:pPr>
        <w:spacing w:after="156" w:afterLines="50" w:line="440" w:lineRule="exact"/>
        <w:ind w:firstLine="560" w:firstLineChars="200"/>
        <w:rPr>
          <w:bCs/>
          <w:sz w:val="24"/>
        </w:rPr>
      </w:pPr>
      <w:r>
        <w:rPr>
          <w:rFonts w:eastAsia="黑体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976630</wp:posOffset>
                </wp:positionV>
                <wp:extent cx="1581150" cy="849630"/>
                <wp:effectExtent l="1091565" t="4445" r="6985" b="9525"/>
                <wp:wrapNone/>
                <wp:docPr id="34" name="圆角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81150" cy="849630"/>
                        </a:xfrm>
                        <a:prstGeom prst="wedgeRoundRectCallout">
                          <a:avLst>
                            <a:gd name="adj1" fmla="val -116626"/>
                            <a:gd name="adj2" fmla="val -15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1EFA32">
                            <w:pPr>
                              <w:spacing w:line="240" w:lineRule="exac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表号与标题：五号黑体/Times New Roman居中，表与文字之间距离为0.5行，设置表名段前0.5行</w:t>
                            </w:r>
                          </w:p>
                          <w:p w14:paraId="2A712CED">
                            <w:pPr>
                              <w:jc w:val="left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321.65pt;margin-top:76.9pt;height:66.9pt;width:124.5pt;z-index:251674624;mso-width-relative:page;mso-height-relative:page;" fillcolor="#FFFFFF" filled="t" stroked="t" coordsize="21600,21600" o:gfxdata="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bTsXNsAAAALAQAADwAAAAAAAAABACAAAAAiAAAAZHJzL2Rvd25yZXYueG1sUEsBAhQAFAAAAAgA&#10;h07iQA2qTRxbAgAAygQAAA4AAAAAAAAAAQAgAAAAKgEAAGRycy9lMm9Eb2MueG1sUEsFBgAAAAAG&#10;AAYAWQEAAPcFAAAAAA==&#10;" adj="-14391,7426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671EFA32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表号与标题：五号黑体/Times New Roman居中，表与文字之间距离为0.5行，设置表名段前0.5行</w:t>
                      </w:r>
                    </w:p>
                    <w:p w14:paraId="2A712CED">
                      <w:pPr>
                        <w:jc w:val="left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4"/>
        </w:rPr>
        <w:t>表</w:t>
      </w:r>
      <w:r>
        <w:rPr>
          <w:rFonts w:hint="eastAsia"/>
          <w:bCs/>
          <w:sz w:val="24"/>
        </w:rPr>
        <w:t>：</w:t>
      </w:r>
      <w:r>
        <w:rPr>
          <w:bCs/>
          <w:sz w:val="24"/>
        </w:rPr>
        <w:t>表格应随文给出，先见文后见表；表中参数应标明量和单位的符号；表序及表名置于表的上方，居中排写；一张表格应为一个整体，表格一页排不下允许下页接写，表题可省略，表头应重复写，并在右上方写“续表××”。多项大表可以分割成块，多页书写，接口处必须注明“接下页”“接上页”“接第×页”字样。</w:t>
      </w:r>
    </w:p>
    <w:p w14:paraId="72F6CC3E">
      <w:pPr>
        <w:spacing w:after="156" w:afterLines="50" w:line="4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表格为三线表形式。</w:t>
      </w:r>
    </w:p>
    <w:p w14:paraId="01066C33">
      <w:pPr>
        <w:spacing w:before="156" w:beforeLines="50" w:line="400" w:lineRule="exact"/>
        <w:ind w:firstLine="420" w:firstLineChars="200"/>
        <w:jc w:val="center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表1-1 数据列表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69"/>
        <w:gridCol w:w="1768"/>
        <w:gridCol w:w="1769"/>
      </w:tblGrid>
      <w:tr w14:paraId="0BAA6E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68" w:type="dxa"/>
            <w:tcBorders>
              <w:top w:val="single" w:color="000000" w:themeColor="text1" w:sz="12" w:space="0"/>
              <w:bottom w:val="single" w:color="000000" w:themeColor="text1" w:sz="6" w:space="0"/>
            </w:tcBorders>
          </w:tcPr>
          <w:p w14:paraId="6E7195CD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vAlign w:val="center"/>
          </w:tcPr>
          <w:p w14:paraId="168CB8EF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单位（m）</w:t>
            </w:r>
          </w:p>
        </w:tc>
        <w:tc>
          <w:tcPr>
            <w:tcW w:w="1768" w:type="dxa"/>
            <w:tcBorders>
              <w:top w:val="single" w:color="000000" w:themeColor="text1" w:sz="12" w:space="0"/>
              <w:bottom w:val="single" w:color="000000" w:themeColor="text1" w:sz="6" w:space="0"/>
            </w:tcBorders>
          </w:tcPr>
          <w:p w14:paraId="2F9F7793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000000" w:themeColor="text1" w:sz="12" w:space="0"/>
              <w:bottom w:val="single" w:color="000000" w:themeColor="text1" w:sz="6" w:space="0"/>
            </w:tcBorders>
          </w:tcPr>
          <w:p w14:paraId="13BB1893">
            <w:pPr>
              <w:spacing w:line="360" w:lineRule="auto"/>
              <w:rPr>
                <w:bCs/>
                <w:sz w:val="24"/>
              </w:rPr>
            </w:pPr>
          </w:p>
        </w:tc>
      </w:tr>
      <w:tr w14:paraId="254E22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000000" w:themeColor="text1" w:sz="6" w:space="0"/>
              <w:bottom w:val="nil"/>
            </w:tcBorders>
          </w:tcPr>
          <w:p w14:paraId="245F3AEA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000000" w:themeColor="text1" w:sz="6" w:space="0"/>
              <w:bottom w:val="nil"/>
            </w:tcBorders>
          </w:tcPr>
          <w:p w14:paraId="7463DED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000000" w:themeColor="text1" w:sz="6" w:space="0"/>
              <w:bottom w:val="nil"/>
            </w:tcBorders>
          </w:tcPr>
          <w:p w14:paraId="366A163C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000000" w:themeColor="text1" w:sz="6" w:space="0"/>
              <w:bottom w:val="nil"/>
            </w:tcBorders>
          </w:tcPr>
          <w:p w14:paraId="1EE3D424">
            <w:pPr>
              <w:spacing w:line="360" w:lineRule="auto"/>
              <w:rPr>
                <w:bCs/>
                <w:sz w:val="24"/>
              </w:rPr>
            </w:pPr>
            <w:r>
              <w:rPr>
                <w:rFonts w:eastAsia="黑体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119380</wp:posOffset>
                      </wp:positionV>
                      <wp:extent cx="1456690" cy="567055"/>
                      <wp:effectExtent l="1963420" t="255270" r="8890" b="15875"/>
                      <wp:wrapNone/>
                      <wp:docPr id="38" name="圆角矩形标注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56690" cy="567055"/>
                              </a:xfrm>
                              <a:prstGeom prst="wedgeRoundRectCallout">
                                <a:avLst>
                                  <a:gd name="adj1" fmla="val -182167"/>
                                  <a:gd name="adj2" fmla="val 93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D2A6665">
                                  <w:pPr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五号宋体</w:t>
                                  </w:r>
                                </w:p>
                                <w:p w14:paraId="3EA70D87">
                                  <w:pPr>
                                    <w:jc w:val="left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Times New Roman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flip:y;margin-left:33.25pt;margin-top:9.4pt;height:44.65pt;width:114.7pt;z-index:251675648;mso-width-relative:page;mso-height-relative:page;" fillcolor="#FFFFFF" filled="t" stroked="t" coordsize="21600,21600" o:gfxdata="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+D/69gAAAAJAQAADwAAAAAAAAABACAAAAAiAAAAZHJzL2Rvd25yZXYueG1sUEsBAhQAFAAAAAgA&#10;h07iQJZY9K5eAgAAyQQAAA4AAAAAAAAAAQAgAAAAJwEAAGRycy9lMm9Eb2MueG1sUEsFBgAAAAAG&#10;AAYAWQEAAPcFAAAAAA==&#10;" adj="-28548,30888,14400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 w14:paraId="5D2A6665">
                            <w:pPr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五号宋体</w:t>
                            </w:r>
                          </w:p>
                          <w:p w14:paraId="3EA70D87">
                            <w:pPr>
                              <w:jc w:val="lef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Times New Roman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1B752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418D5B0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66EA7BBA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4C997A6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36F936C7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5DF042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40D47E5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32FEB3F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704B73C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19A4AF92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20816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653955C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639DC3E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36728A95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633B390A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1DEDF8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3B4DDC0D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34FFAD79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4FAED12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00998E1F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0E115F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4D5F69A6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6064EFAA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1B4B339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2F05D6E2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4F1B6A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nil"/>
            </w:tcBorders>
          </w:tcPr>
          <w:p w14:paraId="4B79B7A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1787EB7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nil"/>
            </w:tcBorders>
          </w:tcPr>
          <w:p w14:paraId="54604376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 w14:paraId="0C08F7E9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4EAB62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bottom w:val="single" w:color="000000" w:themeColor="text1" w:sz="12" w:space="0"/>
            </w:tcBorders>
          </w:tcPr>
          <w:p w14:paraId="69D76DA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single" w:color="000000" w:themeColor="text1" w:sz="12" w:space="0"/>
            </w:tcBorders>
          </w:tcPr>
          <w:p w14:paraId="089733A2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bottom w:val="single" w:color="000000" w:themeColor="text1" w:sz="12" w:space="0"/>
            </w:tcBorders>
          </w:tcPr>
          <w:p w14:paraId="2BA480A8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bottom w:val="single" w:color="000000" w:themeColor="text1" w:sz="12" w:space="0"/>
            </w:tcBorders>
          </w:tcPr>
          <w:p w14:paraId="60E8665A">
            <w:pPr>
              <w:spacing w:line="360" w:lineRule="auto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14:paraId="1FFA906B">
      <w:pPr>
        <w:spacing w:before="156" w:beforeLines="50" w:line="400" w:lineRule="exact"/>
        <w:ind w:firstLine="420" w:firstLineChars="200"/>
        <w:jc w:val="righ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续表1-1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69"/>
        <w:gridCol w:w="1768"/>
        <w:gridCol w:w="1769"/>
      </w:tblGrid>
      <w:tr w14:paraId="748E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A831DF4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4321059D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64E1280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14:paraId="2CCAA0FD">
            <w:pPr>
              <w:spacing w:line="360" w:lineRule="auto"/>
              <w:rPr>
                <w:bCs/>
                <w:sz w:val="24"/>
              </w:rPr>
            </w:pPr>
          </w:p>
        </w:tc>
      </w:tr>
      <w:tr w14:paraId="0914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91D2A6A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EF0F14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5C664481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A5EFCC7">
            <w:pPr>
              <w:spacing w:line="360" w:lineRule="auto"/>
              <w:rPr>
                <w:bCs/>
                <w:sz w:val="24"/>
              </w:rPr>
            </w:pPr>
          </w:p>
        </w:tc>
      </w:tr>
      <w:tr w14:paraId="1F02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67B76227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13D4F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14:paraId="2826941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B0AF916">
            <w:pPr>
              <w:spacing w:line="360" w:lineRule="auto"/>
              <w:rPr>
                <w:bCs/>
                <w:sz w:val="24"/>
              </w:rPr>
            </w:pPr>
          </w:p>
        </w:tc>
      </w:tr>
      <w:tr w14:paraId="3575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4B69FAC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D18674C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C3F91F9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4DCFBC3F">
            <w:pPr>
              <w:spacing w:line="360" w:lineRule="auto"/>
              <w:rPr>
                <w:bCs/>
                <w:sz w:val="24"/>
              </w:rPr>
            </w:pPr>
          </w:p>
        </w:tc>
      </w:tr>
    </w:tbl>
    <w:p w14:paraId="7C606103">
      <w:pPr>
        <w:pStyle w:val="4"/>
        <w:spacing w:before="156" w:line="440" w:lineRule="exact"/>
        <w:rPr>
          <w:rFonts w:ascii="Times New Roman" w:hAnsi="Times New Roman"/>
          <w:bCs/>
        </w:rPr>
      </w:pPr>
      <w:bookmarkStart w:id="33" w:name="_Toc215389869"/>
      <w:bookmarkStart w:id="34" w:name="_Toc215390130"/>
      <w:r>
        <w:rPr>
          <w:rFonts w:ascii="Times New Roman" w:hAnsi="Times New Roman"/>
          <w:bCs/>
        </w:rPr>
        <w:t>1.2.</w:t>
      </w:r>
      <w:r>
        <w:rPr>
          <w:rFonts w:hint="eastAsia"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三级标题</w:t>
      </w:r>
      <w:bookmarkEnd w:id="33"/>
      <w:bookmarkEnd w:id="34"/>
    </w:p>
    <w:p w14:paraId="1876B6E3">
      <w:pPr>
        <w:widowControl w:val="0"/>
        <w:spacing w:line="440" w:lineRule="exact"/>
        <w:ind w:firstLine="480" w:firstLineChars="200"/>
        <w:rPr>
          <w:bCs/>
          <w:sz w:val="24"/>
          <w:szCs w:val="24"/>
          <w:lang w:val="zh-CN"/>
        </w:rPr>
      </w:pPr>
      <w:r>
        <w:rPr>
          <w:bCs/>
          <w:sz w:val="24"/>
        </w:rPr>
        <w:t>UML不仅可以为软件系统创建模型，还可以描述其它非计算机软件的系统，或是商业机构或过程</w:t>
      </w:r>
      <w:r>
        <w:rPr>
          <w:rFonts w:hint="eastAsia"/>
          <w:bCs/>
          <w:sz w:val="24"/>
          <w:vertAlign w:val="superscript"/>
        </w:rPr>
        <w:fldChar w:fldCharType="begin"/>
      </w:r>
      <w:r>
        <w:rPr>
          <w:rFonts w:hint="eastAsia"/>
          <w:bCs/>
          <w:sz w:val="24"/>
          <w:vertAlign w:val="superscript"/>
        </w:rPr>
        <w:instrText xml:space="preserve"> REF _Ref24537 \r \h </w:instrText>
      </w:r>
      <w:r>
        <w:rPr>
          <w:rFonts w:hint="eastAsia"/>
          <w:bCs/>
          <w:sz w:val="24"/>
          <w:vertAlign w:val="superscript"/>
        </w:rPr>
        <w:fldChar w:fldCharType="separate"/>
      </w:r>
      <w:r>
        <w:rPr>
          <w:rFonts w:hint="eastAsia"/>
          <w:bCs/>
          <w:sz w:val="24"/>
          <w:vertAlign w:val="superscript"/>
        </w:rPr>
        <w:t>[1]</w:t>
      </w:r>
      <w:r>
        <w:rPr>
          <w:rFonts w:hint="eastAsia"/>
          <w:bCs/>
          <w:sz w:val="24"/>
          <w:vertAlign w:val="superscript"/>
        </w:rPr>
        <w:fldChar w:fldCharType="end"/>
      </w:r>
      <w:r>
        <w:rPr>
          <w:rFonts w:hint="eastAsia"/>
          <w:bCs/>
          <w:sz w:val="24"/>
        </w:rPr>
        <w:t>。</w:t>
      </w:r>
    </w:p>
    <w:p w14:paraId="1D52F39D">
      <w:pPr>
        <w:widowControl w:val="0"/>
        <w:spacing w:line="440" w:lineRule="exact"/>
        <w:rPr>
          <w:bCs/>
          <w:sz w:val="24"/>
          <w:szCs w:val="24"/>
          <w:lang w:val="zh-CN"/>
        </w:rPr>
      </w:pPr>
      <w:r>
        <w:rPr>
          <w:bCs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5715</wp:posOffset>
                </wp:positionV>
                <wp:extent cx="3126105" cy="861695"/>
                <wp:effectExtent l="580390" t="41910" r="14605" b="1079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861695"/>
                        </a:xfrm>
                        <a:prstGeom prst="wedgeRoundRectCallout">
                          <a:avLst>
                            <a:gd name="adj1" fmla="val -67672"/>
                            <a:gd name="adj2" fmla="val -532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3AC549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引用文献标号：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交叉引用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后设置成上标格式。</w:t>
                            </w:r>
                            <w:r>
                              <w:rPr>
                                <w:color w:val="0000FF"/>
                              </w:rPr>
                              <w:t>参考文献按引用的顺序标注序号（同一参考文献，只标注一个序号），统一列在正文的末尾。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7.4pt;margin-top:0.45pt;height:67.85pt;width:246.15pt;z-index:251676672;mso-width-relative:page;mso-height-relative:page;" fillcolor="#FFFFFF" filled="t" stroked="t" coordsize="21600,21600" o:gfxdata="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3dm/3YAAAA&#10;CAEAAA8AAAAAAAAAAQAgAAAAIgAAAGRycy9kb3ducmV2LnhtbFBLAQIUABQAAAAIAIdO4kBodFjt&#10;VgIAAL8EAAAOAAAAAAAAAAEAIAAAACcBAABkcnMvZTJvRG9jLnhtbFBLBQYAAAAABgAGAFkBAADv&#10;BQAAAAA=&#10;" adj="-3817,-70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183AC549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引用文献标号：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交叉引用</w:t>
                      </w:r>
                      <w:r>
                        <w:rPr>
                          <w:rFonts w:hint="eastAsia"/>
                          <w:color w:val="0000FF"/>
                        </w:rPr>
                        <w:t>后设置成上标格式。</w:t>
                      </w:r>
                      <w:r>
                        <w:rPr>
                          <w:color w:val="0000FF"/>
                        </w:rPr>
                        <w:t>参考文献按引用的顺序标注序号（同一参考文献，只标注一个序号），统一列在正文的末尾。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589D03">
      <w:pPr>
        <w:rPr>
          <w:bCs/>
          <w:sz w:val="24"/>
          <w:szCs w:val="24"/>
          <w:lang w:val="zh-CN"/>
        </w:rPr>
      </w:pPr>
      <w:r>
        <w:rPr>
          <w:rFonts w:hint="eastAsia"/>
          <w:bCs/>
          <w:sz w:val="24"/>
          <w:szCs w:val="24"/>
          <w:lang w:val="zh-CN"/>
        </w:rPr>
        <w:br w:type="page"/>
      </w:r>
    </w:p>
    <w:p w14:paraId="6C8C40CC">
      <w:pPr>
        <w:pStyle w:val="2"/>
        <w:tabs>
          <w:tab w:val="left" w:pos="377"/>
        </w:tabs>
        <w:spacing w:before="468" w:beforeLines="150" w:after="640" w:line="440" w:lineRule="exact"/>
        <w:jc w:val="center"/>
        <w:rPr>
          <w:b/>
          <w:bCs/>
          <w:szCs w:val="32"/>
        </w:rPr>
      </w:pPr>
      <w:r>
        <w:rPr>
          <w:b/>
          <w:bCs/>
          <w:color w:val="FF00FF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181610</wp:posOffset>
                </wp:positionV>
                <wp:extent cx="2229485" cy="763270"/>
                <wp:effectExtent l="4445" t="5080" r="344170" b="6350"/>
                <wp:wrapNone/>
                <wp:docPr id="56" name="圆角矩形标注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763270"/>
                        </a:xfrm>
                        <a:prstGeom prst="wedgeRoundRectCallout">
                          <a:avLst>
                            <a:gd name="adj1" fmla="val 64525"/>
                            <a:gd name="adj2" fmla="val -295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12467D">
                            <w:r>
                              <w:rPr>
                                <w:rFonts w:hint="eastAsia"/>
                                <w:color w:val="0000FF"/>
                                <w:sz w:val="18"/>
                                <w:szCs w:val="21"/>
                              </w:rPr>
                              <w:t>“参考文献”四字居中放置，使用三号黑体字加粗。段前1.5行，段后32pt(磅)设置</w:t>
                            </w: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行距固定值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 w:cs="宋体"/>
                                <w:color w:val="0000FF"/>
                                <w:sz w:val="18"/>
                                <w:szCs w:val="18"/>
                                <w:lang w:bidi="ar"/>
                              </w:rPr>
                              <w:t>磅</w:t>
                            </w:r>
                          </w:p>
                          <w:p w14:paraId="0A27092C">
                            <w:pPr>
                              <w:rPr>
                                <w:color w:val="0000FF"/>
                                <w:sz w:val="18"/>
                                <w:szCs w:val="21"/>
                              </w:rPr>
                            </w:pPr>
                          </w:p>
                          <w:p w14:paraId="169795B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4.8pt;margin-top:14.3pt;height:60.1pt;width:175.55pt;z-index:251678720;mso-width-relative:page;mso-height-relative:page;" fillcolor="#FFFFFF" filled="t" stroked="t" coordsize="21600,21600" o:gfxdata="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BcdYBdoAAAAK&#10;AQAADwAAAAAAAAABACAAAAAiAAAAZHJzL2Rvd25yZXYueG1sUEsBAhQAFAAAAAgAh07iQPhSNS1T&#10;AgAAvgQAAA4AAAAAAAAAAQAgAAAAKQEAAGRycy9lMm9Eb2MueG1sUEsFBgAAAAAGAAYAWQEAAO4F&#10;AAAAAA==&#10;" adj="24737,4411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5A12467D">
                      <w:r>
                        <w:rPr>
                          <w:rFonts w:hint="eastAsia"/>
                          <w:color w:val="0000FF"/>
                          <w:sz w:val="18"/>
                          <w:szCs w:val="21"/>
                        </w:rPr>
                        <w:t>“参考文献”四字居中放置，使用三号黑体字加粗。段前1.5行，段后32pt(磅)设置</w:t>
                      </w:r>
                      <w:r>
                        <w:rPr>
                          <w:rFonts w:hint="eastAsia" w:ascii="宋体" w:hAnsi="宋体" w:cs="宋体"/>
                          <w:color w:val="0000FF"/>
                          <w:sz w:val="18"/>
                          <w:szCs w:val="18"/>
                          <w:lang w:bidi="ar"/>
                        </w:rPr>
                        <w:t>行距固定值</w:t>
                      </w:r>
                      <w:r>
                        <w:rPr>
                          <w:color w:val="0000FF"/>
                          <w:sz w:val="18"/>
                          <w:szCs w:val="18"/>
                          <w:lang w:bidi="ar"/>
                        </w:rPr>
                        <w:t>22</w:t>
                      </w:r>
                      <w:r>
                        <w:rPr>
                          <w:rFonts w:hint="eastAsia" w:ascii="宋体" w:hAnsi="宋体" w:cs="宋体"/>
                          <w:color w:val="0000FF"/>
                          <w:sz w:val="18"/>
                          <w:szCs w:val="18"/>
                          <w:lang w:bidi="ar"/>
                        </w:rPr>
                        <w:t>磅</w:t>
                      </w:r>
                    </w:p>
                    <w:p w14:paraId="0A27092C">
                      <w:pPr>
                        <w:rPr>
                          <w:color w:val="0000FF"/>
                          <w:sz w:val="18"/>
                          <w:szCs w:val="21"/>
                        </w:rPr>
                      </w:pPr>
                    </w:p>
                    <w:p w14:paraId="169795B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Cs w:val="32"/>
        </w:rPr>
        <w:t>参考文献</w:t>
      </w:r>
    </w:p>
    <w:p w14:paraId="5B9EC19A">
      <w:pPr>
        <w:numPr>
          <w:ilvl w:val="0"/>
          <w:numId w:val="3"/>
        </w:numPr>
        <w:spacing w:line="440" w:lineRule="exact"/>
        <w:rPr>
          <w:color w:val="000000"/>
          <w:kern w:val="0"/>
          <w:sz w:val="24"/>
        </w:rPr>
      </w:pPr>
      <w:bookmarkStart w:id="35" w:name="_Ref24537"/>
      <w:r>
        <w:rPr>
          <w:color w:val="000000"/>
          <w:kern w:val="0"/>
          <w:sz w:val="24"/>
        </w:rPr>
        <w:t>刘胜超等.UML在工业锅炉控制系统设计中的应用[J].华中科技大学学报</w:t>
      </w:r>
      <w:r>
        <w:rPr>
          <w:rFonts w:hint="eastAsia"/>
          <w:color w:val="000000"/>
          <w:kern w:val="0"/>
          <w:sz w:val="24"/>
        </w:rPr>
        <w:t>,2002,30(4):93-95</w:t>
      </w:r>
      <w:r>
        <w:rPr>
          <w:color w:val="000000"/>
          <w:kern w:val="0"/>
          <w:sz w:val="24"/>
        </w:rPr>
        <w:t>.</w:t>
      </w:r>
      <w:bookmarkEnd w:id="35"/>
    </w:p>
    <w:p w14:paraId="74761592">
      <w:pPr>
        <w:numPr>
          <w:ilvl w:val="0"/>
          <w:numId w:val="3"/>
        </w:numPr>
        <w:spacing w:line="44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蒋慧等.UML设计核心技术[M].北京:北京希望电子出版社,2001:55.</w:t>
      </w:r>
    </w:p>
    <w:p w14:paraId="71268011">
      <w:pPr>
        <w:numPr>
          <w:ilvl w:val="0"/>
          <w:numId w:val="3"/>
        </w:numPr>
        <w:spacing w:line="44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王红燕等.UML建模在常住人口管理信息系统开发中的应用[J].计算机工程与应用,2002,(19):238-241.</w:t>
      </w:r>
    </w:p>
    <w:p w14:paraId="6D0BFA18">
      <w:pPr>
        <w:numPr>
          <w:ilvl w:val="0"/>
          <w:numId w:val="3"/>
        </w:numPr>
        <w:spacing w:line="44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刘胜超等.UML在工业锅炉控制系统设计中的应用[J].华中科技大学学报,2002,30(4):93-95.</w:t>
      </w:r>
    </w:p>
    <w:p w14:paraId="7F865689">
      <w:pPr>
        <w:spacing w:before="60" w:line="340" w:lineRule="exact"/>
        <w:ind w:firstLine="643" w:firstLineChars="200"/>
        <w:rPr>
          <w:color w:val="000000"/>
          <w:kern w:val="0"/>
          <w:szCs w:val="21"/>
        </w:rPr>
      </w:pPr>
      <w:r>
        <w:rPr>
          <w:rFonts w:eastAsia="黑体"/>
          <w:b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179705</wp:posOffset>
                </wp:positionV>
                <wp:extent cx="5295265" cy="1473200"/>
                <wp:effectExtent l="4445" t="476250" r="8890" b="6350"/>
                <wp:wrapNone/>
                <wp:docPr id="51" name="圆角矩形标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95265" cy="1473200"/>
                        </a:xfrm>
                        <a:prstGeom prst="wedgeRoundRectCallout">
                          <a:avLst>
                            <a:gd name="adj1" fmla="val -6301"/>
                            <a:gd name="adj2" fmla="val 818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C70BD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格式严格按照参考文献书写格式说明书写，应有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主要责任者.题名:其他题名信息[文献类型标识/文献载体标识].其他责任者.版本项.出版地:出版者,出版年:引文页码[引用日期].获取和访问路径(电子资源必备)）.数字对象唯一标识符(电子资源必备)。</w:t>
                            </w:r>
                          </w:p>
                          <w:p w14:paraId="301F2C1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中文小四号宋体；英文用小四号Times New Roman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左对齐，行距22pt(磅)。根据在文中出现的次序按序编号。参考文献须有10篇以上且与研究内容紧密相关，且近三年参考文献比例大于50%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16.15pt;margin-top:14.15pt;height:116pt;width:416.95pt;z-index:251677696;mso-width-relative:page;mso-height-relative:page;" fillcolor="#FFFFFF" filled="t" stroked="t" coordsize="21600,21600" o:gfxdata="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r8&#10;VavaAAAACQEAAA8AAAAAAAAAAQAgAAAAIgAAAGRycy9kb3ducmV2LnhtbFBLAQIUABQAAAAIAIdO&#10;4kCgJK7JWgIAAMgEAAAOAAAAAAAAAAEAIAAAACkBAABkcnMvZTJvRG9jLnhtbFBLBQYAAAAABgAG&#10;AFkBAAD1BQAAAAA=&#10;" adj="9439,2848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35C70BDF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格式严格按照参考文献书写格式说明书写，应有 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</w:rPr>
                        <w:t>主要责任者.题名:其他题名信息[文献类型标识/文献载体标识].其他责任者.版本项.出版地:出版者,出版年:引文页码[引用日期].获取和访问路径(电子资源必备)）.数字对象唯一标识符(电子资源必备)。</w:t>
                      </w:r>
                    </w:p>
                    <w:p w14:paraId="301F2C1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中文小四号宋体；英文用小四号Times New Roman</w:t>
                      </w:r>
                      <w:r>
                        <w:rPr>
                          <w:rFonts w:hint="eastAsia"/>
                          <w:color w:val="0000FF"/>
                        </w:rPr>
                        <w:t>左对齐，行距22pt(磅)。根据在文中出现的次序按序编号。参考文献须有10篇以上且与研究内容紧密相关，且近三年参考文献比例大于50%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kern w:val="0"/>
          <w:szCs w:val="21"/>
        </w:rPr>
        <w:t>…</w:t>
      </w:r>
    </w:p>
    <w:p w14:paraId="5FB2D4A8">
      <w:pPr>
        <w:spacing w:before="60" w:line="340" w:lineRule="exact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…</w:t>
      </w:r>
    </w:p>
    <w:p w14:paraId="6A9519DB">
      <w:pPr>
        <w:spacing w:line="360" w:lineRule="auto"/>
        <w:ind w:firstLine="480" w:firstLineChars="200"/>
        <w:rPr>
          <w:color w:val="000000"/>
          <w:sz w:val="24"/>
        </w:rPr>
      </w:pPr>
    </w:p>
    <w:p w14:paraId="750DC4D1">
      <w:pPr>
        <w:spacing w:line="360" w:lineRule="auto"/>
        <w:ind w:firstLine="480" w:firstLineChars="200"/>
        <w:rPr>
          <w:color w:val="000000"/>
          <w:sz w:val="24"/>
        </w:rPr>
      </w:pPr>
    </w:p>
    <w:p w14:paraId="2C447319">
      <w:pPr>
        <w:spacing w:before="60" w:line="440" w:lineRule="exact"/>
        <w:ind w:firstLine="480" w:firstLineChars="200"/>
        <w:rPr>
          <w:color w:val="000000"/>
          <w:kern w:val="0"/>
          <w:sz w:val="24"/>
        </w:rPr>
      </w:pPr>
    </w:p>
    <w:p w14:paraId="59005295">
      <w:pPr>
        <w:spacing w:before="60" w:line="440" w:lineRule="exact"/>
        <w:ind w:firstLine="480" w:firstLineChars="200"/>
        <w:rPr>
          <w:color w:val="000000"/>
          <w:kern w:val="0"/>
          <w:sz w:val="24"/>
        </w:rPr>
      </w:pPr>
    </w:p>
    <w:p w14:paraId="7C6D096C">
      <w:pPr>
        <w:spacing w:before="60" w:line="440" w:lineRule="exact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具体标注按中华人民共和国国家标准（GB/T7714—2015）《信息与文献参考文献著录规则》执行。</w:t>
      </w:r>
    </w:p>
    <w:p w14:paraId="7E0F78A1">
      <w:pPr>
        <w:spacing w:line="360" w:lineRule="auto"/>
        <w:ind w:firstLine="480" w:firstLineChars="200"/>
        <w:jc w:val="left"/>
        <w:rPr>
          <w:color w:val="000000"/>
          <w:sz w:val="24"/>
        </w:rPr>
      </w:pPr>
    </w:p>
    <w:p w14:paraId="3293B731">
      <w:pPr>
        <w:tabs>
          <w:tab w:val="left" w:pos="377"/>
        </w:tabs>
        <w:spacing w:line="440" w:lineRule="exact"/>
        <w:rPr>
          <w:spacing w:val="-5"/>
          <w:kern w:val="0"/>
          <w:sz w:val="24"/>
          <w:szCs w:val="24"/>
        </w:rPr>
      </w:pPr>
    </w:p>
    <w:sectPr>
      <w:footerReference r:id="rId7" w:type="default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5324">
    <w:pPr>
      <w:pStyle w:val="10"/>
      <w:tabs>
        <w:tab w:val="center" w:pos="432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A8E95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FA8E95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E895D">
    <w:pPr>
      <w:pStyle w:val="10"/>
      <w:tabs>
        <w:tab w:val="center" w:pos="4320"/>
        <w:tab w:val="clear" w:pos="4153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3B59">
    <w:pPr>
      <w:pStyle w:val="10"/>
      <w:tabs>
        <w:tab w:val="center" w:pos="4320"/>
        <w:tab w:val="clear" w:pos="4153"/>
      </w:tabs>
    </w:pP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07A5D"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F820A">
    <w:pPr>
      <w:pStyle w:val="10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D047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AD047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654EC"/>
    <w:multiLevelType w:val="singleLevel"/>
    <w:tmpl w:val="107654EC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1838D879"/>
    <w:multiLevelType w:val="singleLevel"/>
    <w:tmpl w:val="1838D8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F028387"/>
    <w:multiLevelType w:val="singleLevel"/>
    <w:tmpl w:val="3F028387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jZDg0ZjYzOTk1NDVmZmI4YjBlZWRkOTk5YzMwNTMifQ=="/>
  </w:docVars>
  <w:rsids>
    <w:rsidRoot w:val="00172A27"/>
    <w:rsid w:val="00011856"/>
    <w:rsid w:val="00172A27"/>
    <w:rsid w:val="001A2F9E"/>
    <w:rsid w:val="00232A56"/>
    <w:rsid w:val="002C02AD"/>
    <w:rsid w:val="002D281D"/>
    <w:rsid w:val="00332AAF"/>
    <w:rsid w:val="00337D72"/>
    <w:rsid w:val="003D0395"/>
    <w:rsid w:val="00406C5D"/>
    <w:rsid w:val="00440A39"/>
    <w:rsid w:val="004571DF"/>
    <w:rsid w:val="00501463"/>
    <w:rsid w:val="00613A5E"/>
    <w:rsid w:val="007205F8"/>
    <w:rsid w:val="007A56AB"/>
    <w:rsid w:val="007B1A51"/>
    <w:rsid w:val="00857C8B"/>
    <w:rsid w:val="0086525D"/>
    <w:rsid w:val="00885E62"/>
    <w:rsid w:val="008E3E04"/>
    <w:rsid w:val="009B41DC"/>
    <w:rsid w:val="00A42F93"/>
    <w:rsid w:val="00AB6000"/>
    <w:rsid w:val="00B24278"/>
    <w:rsid w:val="00BE284E"/>
    <w:rsid w:val="00BE2C11"/>
    <w:rsid w:val="00D6746C"/>
    <w:rsid w:val="00DB22D9"/>
    <w:rsid w:val="00DC1CEE"/>
    <w:rsid w:val="00E66312"/>
    <w:rsid w:val="00EA4E57"/>
    <w:rsid w:val="00F4034D"/>
    <w:rsid w:val="00FA2561"/>
    <w:rsid w:val="01B33980"/>
    <w:rsid w:val="045D6682"/>
    <w:rsid w:val="093F5B9E"/>
    <w:rsid w:val="0A743FA1"/>
    <w:rsid w:val="0CDF2F6F"/>
    <w:rsid w:val="0D347978"/>
    <w:rsid w:val="0D90099A"/>
    <w:rsid w:val="10C85245"/>
    <w:rsid w:val="13AF2A31"/>
    <w:rsid w:val="152478D8"/>
    <w:rsid w:val="154F00B4"/>
    <w:rsid w:val="157A68E4"/>
    <w:rsid w:val="15BC5B69"/>
    <w:rsid w:val="15E53B07"/>
    <w:rsid w:val="16F26FFB"/>
    <w:rsid w:val="1ADB6959"/>
    <w:rsid w:val="1D7F1D29"/>
    <w:rsid w:val="1E9528AA"/>
    <w:rsid w:val="1ECB1F8C"/>
    <w:rsid w:val="1F9E4534"/>
    <w:rsid w:val="21676B0D"/>
    <w:rsid w:val="21E02496"/>
    <w:rsid w:val="22EE45DF"/>
    <w:rsid w:val="24956F2A"/>
    <w:rsid w:val="2609244D"/>
    <w:rsid w:val="27586CFC"/>
    <w:rsid w:val="27A71481"/>
    <w:rsid w:val="29283150"/>
    <w:rsid w:val="2DDD4697"/>
    <w:rsid w:val="2DF104A8"/>
    <w:rsid w:val="31A66439"/>
    <w:rsid w:val="334E3F5E"/>
    <w:rsid w:val="36A858D0"/>
    <w:rsid w:val="36B11CE0"/>
    <w:rsid w:val="3949457E"/>
    <w:rsid w:val="3AA0547A"/>
    <w:rsid w:val="3AC21656"/>
    <w:rsid w:val="3B5677AE"/>
    <w:rsid w:val="3C480C91"/>
    <w:rsid w:val="3FB221CF"/>
    <w:rsid w:val="449228B8"/>
    <w:rsid w:val="4820129F"/>
    <w:rsid w:val="48950DE4"/>
    <w:rsid w:val="497074B0"/>
    <w:rsid w:val="4A55657D"/>
    <w:rsid w:val="4B2E0642"/>
    <w:rsid w:val="4BFE1DC3"/>
    <w:rsid w:val="4C0473C6"/>
    <w:rsid w:val="4C1A5FBE"/>
    <w:rsid w:val="4D003AC8"/>
    <w:rsid w:val="4FF70301"/>
    <w:rsid w:val="513C5AFB"/>
    <w:rsid w:val="5486329D"/>
    <w:rsid w:val="54A10416"/>
    <w:rsid w:val="5AE22E2F"/>
    <w:rsid w:val="5BFC6004"/>
    <w:rsid w:val="5C805D9E"/>
    <w:rsid w:val="5CC8302E"/>
    <w:rsid w:val="5CCF2D77"/>
    <w:rsid w:val="5D3178E2"/>
    <w:rsid w:val="639130C5"/>
    <w:rsid w:val="66B65AB6"/>
    <w:rsid w:val="69C45F4B"/>
    <w:rsid w:val="69EA02FF"/>
    <w:rsid w:val="6B07704A"/>
    <w:rsid w:val="6E3B25AB"/>
    <w:rsid w:val="70EC0D51"/>
    <w:rsid w:val="717F50F2"/>
    <w:rsid w:val="736757CE"/>
    <w:rsid w:val="76AC1C21"/>
    <w:rsid w:val="79420C91"/>
    <w:rsid w:val="7BF73FB5"/>
    <w:rsid w:val="7E23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50" w:beforeLines="50" w:after="260" w:line="413" w:lineRule="auto"/>
      <w:jc w:val="left"/>
      <w:outlineLvl w:val="2"/>
    </w:pPr>
    <w:rPr>
      <w:rFonts w:eastAsia="黑体" w:asciiTheme="minorHAnsi" w:hAnsiTheme="minorHAnsi"/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36"/>
    <w:qFormat/>
    <w:uiPriority w:val="0"/>
    <w:pPr>
      <w:jc w:val="left"/>
    </w:pPr>
  </w:style>
  <w:style w:type="paragraph" w:styleId="8">
    <w:name w:val="toc 3"/>
    <w:basedOn w:val="1"/>
    <w:next w:val="1"/>
    <w:autoRedefine/>
    <w:qFormat/>
    <w:uiPriority w:val="0"/>
    <w:pPr>
      <w:ind w:left="840" w:leftChars="400"/>
    </w:pPr>
  </w:style>
  <w:style w:type="paragraph" w:styleId="9">
    <w:name w:val="Balloon Text"/>
    <w:basedOn w:val="1"/>
    <w:link w:val="38"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oc 2"/>
    <w:basedOn w:val="1"/>
    <w:next w:val="1"/>
    <w:autoRedefine/>
    <w:qFormat/>
    <w:uiPriority w:val="0"/>
    <w:pPr>
      <w:ind w:left="420" w:leftChars="200"/>
    </w:pPr>
  </w:style>
  <w:style w:type="paragraph" w:styleId="1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5">
    <w:name w:val="annotation subject"/>
    <w:basedOn w:val="7"/>
    <w:next w:val="7"/>
    <w:link w:val="37"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paragraph" w:customStyle="1" w:styleId="21">
    <w:name w:val="正文首行缩进2"/>
    <w:autoRedefine/>
    <w:qFormat/>
    <w:uiPriority w:val="0"/>
    <w:pPr>
      <w:spacing w:beforeLines="20" w:afterLines="20" w:line="360" w:lineRule="auto"/>
      <w:ind w:firstLine="420"/>
      <w:jc w:val="both"/>
    </w:pPr>
    <w:rPr>
      <w:rFonts w:ascii="Times New Roman" w:hAnsi="Times New Roman" w:eastAsia="宋体" w:cs="宋体"/>
      <w:kern w:val="2"/>
      <w:sz w:val="24"/>
      <w:szCs w:val="21"/>
      <w:lang w:val="en-US" w:eastAsia="zh-CN" w:bidi="ar-SA"/>
    </w:rPr>
  </w:style>
  <w:style w:type="character" w:customStyle="1" w:styleId="22">
    <w:name w:val="s24c19ca551"/>
    <w:basedOn w:val="18"/>
    <w:autoRedefine/>
    <w:qFormat/>
    <w:uiPriority w:val="0"/>
    <w:rPr>
      <w:color w:val="A709F5"/>
      <w:u w:val="none"/>
    </w:rPr>
  </w:style>
  <w:style w:type="character" w:customStyle="1" w:styleId="23">
    <w:name w:val="s24c19ca561"/>
    <w:basedOn w:val="18"/>
    <w:autoRedefine/>
    <w:qFormat/>
    <w:uiPriority w:val="0"/>
    <w:rPr>
      <w:color w:val="008013"/>
      <w:u w:val="none"/>
    </w:rPr>
  </w:style>
  <w:style w:type="character" w:customStyle="1" w:styleId="24">
    <w:name w:val="s5bd40fb351"/>
    <w:basedOn w:val="18"/>
    <w:autoRedefine/>
    <w:qFormat/>
    <w:uiPriority w:val="0"/>
    <w:rPr>
      <w:color w:val="A709F5"/>
      <w:u w:val="none"/>
    </w:rPr>
  </w:style>
  <w:style w:type="character" w:customStyle="1" w:styleId="25">
    <w:name w:val="s5bd40fb361"/>
    <w:basedOn w:val="18"/>
    <w:autoRedefine/>
    <w:qFormat/>
    <w:uiPriority w:val="0"/>
    <w:rPr>
      <w:color w:val="008013"/>
      <w:u w:val="none"/>
    </w:rPr>
  </w:style>
  <w:style w:type="character" w:customStyle="1" w:styleId="26">
    <w:name w:val="s27b51bc661"/>
    <w:basedOn w:val="18"/>
    <w:autoRedefine/>
    <w:qFormat/>
    <w:uiPriority w:val="0"/>
    <w:rPr>
      <w:color w:val="008013"/>
      <w:u w:val="none"/>
    </w:rPr>
  </w:style>
  <w:style w:type="character" w:customStyle="1" w:styleId="27">
    <w:name w:val="s27b51bc671"/>
    <w:basedOn w:val="18"/>
    <w:autoRedefine/>
    <w:qFormat/>
    <w:uiPriority w:val="0"/>
    <w:rPr>
      <w:color w:val="A709F5"/>
      <w:u w:val="none"/>
    </w:rPr>
  </w:style>
  <w:style w:type="character" w:customStyle="1" w:styleId="28">
    <w:name w:val="s27b51bc691"/>
    <w:basedOn w:val="18"/>
    <w:autoRedefine/>
    <w:qFormat/>
    <w:uiPriority w:val="0"/>
    <w:rPr>
      <w:color w:val="0E00FF"/>
      <w:u w:val="none"/>
    </w:rPr>
  </w:style>
  <w:style w:type="paragraph" w:customStyle="1" w:styleId="2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s11fa1e7a41"/>
    <w:basedOn w:val="18"/>
    <w:autoRedefine/>
    <w:qFormat/>
    <w:uiPriority w:val="0"/>
    <w:rPr>
      <w:color w:val="A709F5"/>
      <w:u w:val="none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4">
    <w:name w:val="列出段落1"/>
    <w:basedOn w:val="1"/>
    <w:autoRedefine/>
    <w:qFormat/>
    <w:uiPriority w:val="34"/>
    <w:pPr>
      <w:ind w:firstLine="420" w:firstLineChars="200"/>
    </w:pPr>
    <w:rPr>
      <w:rFonts w:ascii="宋体" w:hAnsi="宋体"/>
      <w:sz w:val="24"/>
      <w:szCs w:val="24"/>
    </w:rPr>
  </w:style>
  <w:style w:type="character" w:customStyle="1" w:styleId="35">
    <w:name w:val="标题 1 字符"/>
    <w:link w:val="2"/>
    <w:autoRedefine/>
    <w:qFormat/>
    <w:uiPriority w:val="9"/>
    <w:rPr>
      <w:rFonts w:eastAsia="黑体"/>
      <w:kern w:val="44"/>
      <w:sz w:val="36"/>
    </w:rPr>
  </w:style>
  <w:style w:type="character" w:customStyle="1" w:styleId="36">
    <w:name w:val="批注文字 字符"/>
    <w:basedOn w:val="18"/>
    <w:link w:val="7"/>
    <w:qFormat/>
    <w:uiPriority w:val="0"/>
    <w:rPr>
      <w:kern w:val="2"/>
      <w:sz w:val="21"/>
    </w:rPr>
  </w:style>
  <w:style w:type="character" w:customStyle="1" w:styleId="37">
    <w:name w:val="批注主题 字符"/>
    <w:basedOn w:val="36"/>
    <w:link w:val="15"/>
    <w:qFormat/>
    <w:uiPriority w:val="0"/>
    <w:rPr>
      <w:b/>
      <w:bCs/>
      <w:kern w:val="2"/>
      <w:sz w:val="21"/>
    </w:rPr>
  </w:style>
  <w:style w:type="character" w:customStyle="1" w:styleId="38">
    <w:name w:val="批注框文本 字符"/>
    <w:basedOn w:val="18"/>
    <w:link w:val="9"/>
    <w:qFormat/>
    <w:uiPriority w:val="0"/>
    <w:rPr>
      <w:kern w:val="2"/>
      <w:sz w:val="18"/>
      <w:szCs w:val="18"/>
    </w:rPr>
  </w:style>
  <w:style w:type="paragraph" w:customStyle="1" w:styleId="39">
    <w:name w:val="标题 44"/>
    <w:basedOn w:val="5"/>
    <w:qFormat/>
    <w:uiPriority w:val="0"/>
    <w:pPr>
      <w:spacing w:before="50" w:beforeLines="50" w:after="160" w:line="377" w:lineRule="auto"/>
      <w:ind w:firstLine="56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B0B6F-64F7-4B9B-9694-F95649280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911</Words>
  <Characters>1130</Characters>
  <Lines>31</Lines>
  <Paragraphs>8</Paragraphs>
  <TotalTime>7</TotalTime>
  <ScaleCrop>false</ScaleCrop>
  <LinksUpToDate>false</LinksUpToDate>
  <CharactersWithSpaces>1357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2024-11-13T02:28:00Z</dcterms:created>
  <dc:creator>逼兄遮筛遣</dc:creator>
  <cp:lastModifiedBy>Administrator</cp:lastModifiedBy>
  <dcterms:modified xsi:type="dcterms:W3CDTF">2024-11-13T08:29:11Z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B2BEC5915DB647F8896F29B649F34512_13</vt:lpwstr>
  </property>
</Properties>
</file>